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 copy copy</w:t>
      </w:r>
      <w:bookmarkEnd w:id="0"/>
    </w:p>
    <w:p/>
    <w:p>
      <w:pPr/>
      <w:r>
        <w:rPr/>
        <w:t xml:space="preserve">İNSAN HÜQUQLARI ÜZRƏ MÜVƏKKİLİNİN (OMBUDSMANIN) APARATI</w:t>
      </w:r>
    </w:p>
    <w:p>
      <w:pPr/>
      <w:r>
        <w:rPr/>
        <w:t xml:space="preserve">AZ1000, Bakı şəhəri, Hökumət evi, Üzeyir Hacıbəyli küçəsi, 80. Tel./faks: (4994 12) 498 85 31; 493 74 22</w:t>
      </w:r>
    </w:p>
    <w:p>
      <w:pPr/>
      <w:r>
        <w:rPr/>
        <w:t xml:space="preserve">No</w:t>
      </w:r>
    </w:p>
    <w:p>
      <w:pPr/>
      <w:r>
        <w:rPr/>
        <w:t xml:space="preserve">2-5/2-14042/2026 9 Aprel 2026-cı il</w:t>
      </w:r>
    </w:p>
    <w:p>
      <w:pPr/>
      <w:r>
        <w:rPr/>
        <w:t xml:space="preserve">İsmayılova Zenfira Bəybala qızına</w:t>
      </w:r>
    </w:p>
    <w:p>
      <w:pPr/>
      <w:r>
        <w:rPr/>
        <w:t xml:space="preserve">Göyçay şəhəri, Nizami küçəsi, 69</w:t>
      </w:r>
    </w:p>
    <w:p>
      <w:pPr/>
      <w:r>
        <w:rPr/>
        <w:t xml:space="preserve">(mob: 051 917 39 53)</w:t>
      </w:r>
    </w:p>
    <w:p>
      <w:pPr/>
      <w:r>
        <w:rPr/>
        <w:t xml:space="preserve">Hörmətli Zemfira xanım,</w:t>
      </w:r>
    </w:p>
    <w:p>
      <w:pPr/>
      <w:r>
        <w:rPr/>
        <w:t xml:space="preserve">Almaniya Federativ Respublikasının hüquq-mühafizə və digər orqanları tərəfindən</w:t>
      </w:r>
    </w:p>
    <w:p>
      <w:pPr/>
      <w:r>
        <w:rPr/>
        <w:t xml:space="preserve">oğlunuz İsmayıl Rüstəmin hüquqlarının pozulması ilə bağlı Azərbaycan Respublikasının</w:t>
      </w:r>
    </w:p>
    <w:p>
      <w:pPr/>
      <w:r>
        <w:rPr/>
        <w:t xml:space="preserve">İnsan Hüquqları üzrə Müvəkkilinə (Ombudsmana) ünvanladığınız şikayətinizə cavab</w:t>
      </w:r>
    </w:p>
    <w:p>
      <w:pPr/>
      <w:r>
        <w:rPr/>
        <w:t xml:space="preserve">olaraq bildiririk ki, “Azərbaycan Respublikasının İnsan Hüquqları üzrə Müvəkkili</w:t>
      </w:r>
    </w:p>
    <w:p>
      <w:pPr/>
      <w:r>
        <w:rPr/>
        <w:t xml:space="preserve">(Ombudsman) haqqında” Azərbaycan Respublikası Konstitusiya Qanununun 1.1-ci</w:t>
      </w:r>
    </w:p>
    <w:p>
      <w:pPr/>
      <w:r>
        <w:rPr/>
        <w:t xml:space="preserve">maddəsinə əsasən, Azərbaycan Respublikasının İnsan Hüquqları üzrə Müvəkkili</w:t>
      </w:r>
    </w:p>
    <w:p>
      <w:pPr/>
      <w:r>
        <w:rPr/>
        <w:t xml:space="preserve">(Ombudsman) vəzifəsi Azərbaycan Respublikası Konstitusiyasında və Azərbaycan</w:t>
      </w:r>
    </w:p>
    <w:p>
      <w:pPr/>
      <w:r>
        <w:rPr/>
        <w:t xml:space="preserve">Respublikasının tərəfdar çıxdığı beynəlxalq müqavilələrdə təsbit olunmuş və Azərbaycan</w:t>
      </w:r>
    </w:p>
    <w:p>
      <w:pPr/>
      <w:r>
        <w:rPr/>
        <w:t xml:space="preserve">Respublikasının dövlət orqanları, bələdiyyələr, habelə dövlət və ya bələdiyyə</w:t>
      </w:r>
    </w:p>
    <w:p>
      <w:pPr/>
      <w:r>
        <w:rPr/>
        <w:t xml:space="preserve">mülkiyyətində olan və ya paylarının (səhmlərinin) nəzarət zərfi dövlətə və ya bələdiyyəyə</w:t>
      </w:r>
    </w:p>
    <w:p>
      <w:pPr/>
      <w:r>
        <w:rPr/>
        <w:t xml:space="preserve">məxsus olan hüquqi şəxslər (o cümlədən publik hüquqi şəxslər) və büdcə təşkilatları</w:t>
      </w:r>
    </w:p>
    <w:p>
      <w:pPr/>
      <w:r>
        <w:rPr/>
        <w:t xml:space="preserve">(bundan sonra — dövlət. orqanları, bələdiyyələr və digər qurumlar), onların vəzifəli şəxsləri</w:t>
      </w:r>
    </w:p>
    <w:p>
      <w:pPr/>
      <w:r>
        <w:rPr/>
        <w:t xml:space="preserve">tərəfindən pozulan insan hüquqları və azadlıqlarının bərpa edilməsi və bu Konstitusiya</w:t>
      </w:r>
    </w:p>
    <w:p>
      <w:pPr/>
      <w:r>
        <w:rPr/>
        <w:t xml:space="preserve">Qanunu ilə müəyyən edilmiş hallarda insan hüquqları pozuntularının qarşısının</w:t>
      </w:r>
    </w:p>
    <w:p>
      <w:pPr/>
      <w:r>
        <w:rPr/>
        <w:t xml:space="preserve">alınması üçün təsis edilmişdir.</w:t>
      </w:r>
    </w:p>
    <w:p>
      <w:pPr/>
      <w:r>
        <w:rPr/>
        <w:t xml:space="preserve">Həmin Konstitusiya Qanununun 11.1.2-ci maddəsinə əsasən müraciətiniz</w:t>
      </w:r>
    </w:p>
    <w:p>
      <w:pPr/>
      <w:r>
        <w:rPr/>
        <w:t xml:space="preserve">Ombudsmanın səlahiyyətinə aid deyildir.</w:t>
      </w:r>
    </w:p>
    <w:p>
      <w:pPr/>
      <w:r>
        <w:rPr/>
        <w:t xml:space="preserve">Odur ki, oğlunuz İsmayıl Rüstəm yaranmış problemlərlə bağlı aidiyyəti üzrə</w:t>
      </w:r>
    </w:p>
    <w:p>
      <w:pPr/>
      <w:r>
        <w:rPr/>
        <w:t xml:space="preserve">Azərbaycan Respublikasının Almaniya Federativ Respublikasındakı Səfirliyinə müraciət</w:t>
      </w:r>
    </w:p>
    <w:p>
      <w:pPr/>
      <w:r>
        <w:rPr/>
        <w:t xml:space="preserve">edə bilər.</w:t>
      </w:r>
    </w:p>
    <w:p>
      <w:pPr/>
      <w:r>
        <w:rPr/>
        <w:t xml:space="preserve">Hörmətlə,</w:t>
      </w:r>
    </w:p>
    <w:p>
      <w:pPr/>
      <w:r>
        <w:rPr/>
        <w:t xml:space="preserve">Aparatın rəhbəri Aydın Səfixanlı</w:t>
      </w:r>
    </w:p>
    <w:p>
      <w:pPr/>
      <w:r>
        <w:rPr/>
        <w:t xml:space="preserve">Azərbaycan Respublikasının İnsan Hüquqları üzrə Müvəkkili (Ombudsman) Aparatı</w:t>
      </w:r>
    </w:p>
    <w:p>
      <w:pPr/>
      <w:r>
        <w:rPr/>
        <w:t xml:space="preserve">İmzalayan şəxs: Aparatın rəhbəri Aydın Səfixanlı</w:t>
      </w:r>
    </w:p>
    <w:p>
      <w:pPr/>
      <w:r>
        <w:rPr/>
        <w:t xml:space="preserve">İmzalanma tarixi: 9 Aprel 2026-cı il</w:t>
      </w:r>
    </w:p>
    <w:p>
      <w:pPr/>
      <w:r>
        <w:rPr/>
        <w:t xml:space="preserve">Qeydiyyat nömrəsi: 2-5/2-14042/2026</w:t>
      </w:r>
    </w:p>
    <w:p>
      <w:pPr/>
      <w:r>
        <w:rPr/>
        <w:t xml:space="preserve">İmzalanmış sənəd : https://qr.ombudsman.az//Download/DownloadSignedFile?code=+rGdPoY1ZDQqH25kgoCz9w==</w:t>
      </w:r>
    </w:p>
    <w:p>
      <w:pPr/>
      <w:r>
        <w:rPr/>
        <w:t xml:space="preserve">Qoşma sənəd : https://qr.ombudsman.az//Download/DownloadFile?code=ADjMhem6dO11jlzawOAkiw==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2026-09-21T17:04:14+02:00</dcterms:created>
  <dcterms:modified xsi:type="dcterms:W3CDTF">2026-09-21T17:04:14+02:00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