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- 23.11.2009 Azeri</w:t>
      </w:r>
      <w:bookmarkEnd w:id="0"/>
    </w:p>
    <w:p/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1959 • 50'2009</w:t>
      </w:r>
    </w:p>
    <w:p>
      <w:pPr/>
      <w:r>
        <w:rPr/>
        <w:t xml:space="preserve">Tamilla ABDULLAYEVA</w:t>
      </w:r>
    </w:p>
    <w:p>
      <w:pPr/>
      <w:r>
        <w:rPr/>
        <w:t xml:space="preserve">13 sayh hüquq msslghatxanasi</w:t>
      </w:r>
    </w:p>
    <w:p>
      <w:pPr/>
      <w:r>
        <w:rPr/>
        <w:t xml:space="preserve">Neapel kü?. 9a</w:t>
      </w:r>
    </w:p>
    <w:p>
      <w:pPr/>
      <w:r>
        <w:rPr/>
        <w:t xml:space="preserve">AZ9RBAYCAN - BAKI</w:t>
      </w:r>
    </w:p>
    <w:p>
      <w:pPr/>
      <w:r>
        <w:rPr/>
        <w:t xml:space="preserve">AZERBAIJAN - BAKU</w:t>
      </w:r>
    </w:p>
    <w:p>
      <w:pPr/>
      <w:r>
        <w:rPr/>
        <w:t xml:space="preserve">BE§iNCI BÖLMO</w:t>
      </w:r>
    </w:p>
    <w:p>
      <w:pPr/>
      <w:r>
        <w:rPr/>
        <w:t xml:space="preserve">ECHR-LAze0.1R(mod.)                                     Strasburq, 23 noyabr 2009-cu il</w:t>
      </w:r>
    </w:p>
    <w:p>
      <w:pPr/>
      <w:r>
        <w:rPr/>
        <w:t xml:space="preserve">BKI/BPE/tku</w:t>
      </w:r>
    </w:p>
    <w:p>
      <w:pPr/>
      <w:r>
        <w:rPr/>
        <w:t xml:space="preserve">Briza KÜ 2968/09</w:t>
      </w:r>
    </w:p>
    <w:p>
      <w:pPr/>
      <w:r>
        <w:rPr/>
        <w:t xml:space="preserve">Ismayil / Almaniya</w:t>
      </w:r>
    </w:p>
    <w:p>
      <w:pPr/>
      <w:r>
        <w:rPr/>
        <w:t xml:space="preserve">Hörmgtli xanim Abdullayeva,</w:t>
      </w:r>
    </w:p>
    <w:p>
      <w:pPr/>
      <w:r>
        <w:rPr/>
        <w:t xml:space="preserve">Bununla mü^tsrilgrinizin önoyabr 2009-cu il tarixli msktubunun vs ona qo§ulmu§</w:t>
      </w:r>
    </w:p>
    <w:p>
      <w:pPr/>
      <w:r>
        <w:rPr/>
        <w:t xml:space="preserve">ssnadlsrin ahnmasmi tssdiq edirsm.</w:t>
      </w:r>
    </w:p>
    <w:p>
      <w:pPr/>
      <w:r>
        <w:rPr/>
        <w:t xml:space="preserve">Msktubdaki mslumatlar nszsra ahnmi§ vs maktub qovluq ssnadbrins slavs</w:t>
      </w:r>
    </w:p>
    <w:p>
      <w:pPr/>
      <w:r>
        <w:rPr/>
        <w:t xml:space="preserve">olunmu§dur.</w:t>
      </w:r>
    </w:p>
    <w:p>
      <w:pPr/>
      <w:r>
        <w:rPr/>
        <w:t xml:space="preserve">Hörmstls,</w:t>
      </w:r>
    </w:p>
    <w:p>
      <w:pPr/>
      <w:r>
        <w:rPr/>
        <w:t xml:space="preserve">Katib admdan</w:t>
      </w:r>
    </w:p>
    <w:p>
      <w:pPr/>
      <w:r>
        <w:rPr/>
        <w:t xml:space="preserve">B. Petersdorf</w:t>
      </w:r>
    </w:p>
    <w:p>
      <w:pPr/>
      <w:r>
        <w:rPr/>
        <w:t xml:space="preserve">Hüquq§ünas</w:t>
      </w:r>
    </w:p>
    <w:p>
      <w:pPr/>
      <w:r>
        <w:rPr/>
        <w:t xml:space="preserve">ADRESSE l ADDRESS                                                                   T l +33 (0)3 8 8 4 1 20 18</w:t>
      </w:r>
    </w:p>
    <w:p>
      <w:pPr/>
      <w:r>
        <w:rPr/>
        <w:t xml:space="preserve">COUNCIL OF EUROPE l CONSEIL DE L'EUROPE                                             F l +33 (0)3 88 41 27 30</w:t>
      </w:r>
    </w:p>
    <w:p>
      <w:pPr/>
      <w:r>
        <w:rPr/>
        <w:t xml:space="preserve">67075 STRASBOURG Cedex, France                                                               www.echr.coe.int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