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16) - XIN - AFR</w:t></w:r><w:bookmarkEnd w:id="0"/></w:p><w:p/><w:p><w:pPr/><w:r><w:rPr/><w:t xml:space="preserve">AZORBAYCAN RESPUBLIKASI</w:t></w:r></w:p><w:p><w:pPr/><w:r><w:rPr/><w:t xml:space="preserve">XARlCI !§LeR NAZIRLiYi</w:t></w:r></w:p><w:p><w:pPr/><w:r><w:rPr/><w:t xml:space="preserve">KONSULLUQ IDAR0Si</w:t></w:r></w:p><w:p><w:pPr/><w:r><w:rPr/><w:t xml:space="preserve">REPUBLIC OFAZERBAIJAN</w:t></w:r></w:p><w:p><w:pPr/><w:r><w:rPr/><w:t xml:space="preserve">MINISTRY OF FOREIGN AFFAIRS</w:t></w:r></w:p><w:p><w:pPr/><w:r><w:rPr/><w:t xml:space="preserve">CONSULAR DEPARTMENT                              " /2 "                                     200 $ i</w:t></w:r></w:p><w:p><w:pPr/><w:r><w:rPr/><w:t xml:space="preserve">Azsrbaycan Respublikasi,</w:t></w:r></w:p><w:p><w:pPr/><w:r><w:rPr/><w:t xml:space="preserve">Göycay rayonu, Nizami kÜ9-, ev</w:t></w:r></w:p><w:p><w:pPr/><w:r><w:rPr/><w:t xml:space="preserve">69-da ya§ayan Zemfira Ismayila</w:t></w:r></w:p><w:p><w:pPr/><w:r><w:rPr/><w:t xml:space="preserve">Hörmstli Zemfira xanim,</w:t></w:r></w:p><w:p><w:pPr/><w:r><w:rPr/><w:t xml:space="preserve">Sizin Azsrbaycan Respublikasi Xarici i§lsr Nazirliying ünvanladigimz</w:t></w:r></w:p><w:p><w:pPr/><w:r><w:rPr/><w:t xml:space="preserve">müracistb alaqsdar Almaniya Federativ Respublikasindaki Ssfirliklsrindsn alds</w:t></w:r></w:p><w:p><w:pPr/><w:r><w:rPr/><w:t xml:space="preserve">etdiyimiz malumati sizs göndsririk.</w:t></w:r></w:p><w:p><w:pPr/><w:r><w:rPr/><w:t xml:space="preserve">Qo§ma: l</w:t></w:r></w:p><w:p><w:pPr/><w:r><w:rPr/><w:t xml:space="preserve">Idara rgisinin müavini                                M.Nscsfova</w:t></w:r></w:p><w:p><w:pPr/><w:r><w:rPr/><w:t xml:space="preserve">AZ1009, Baki ssheri, $.Qurbanov küc., 4                      4 Sh. Qurbanov St., Baku, AZ1009</w:t></w:r></w:p><w:p><w:pPr/><w:r><w:rPr/><w:t xml:space="preserve">Tel.: +994 (12) 492 96 92 Faks: +994 (12) 492 69 03        Tel.: +994 (12) 492 96 92 Fax: +994 (12) 492 69 03</w:t></w:r></w:p><w:p><w:pPr/><w:r><w:rPr/><w:t xml:space="preserve">Elektron p09t: secretariat@mfa.gov.az                         E-mail: secretariat@mfa.gov.az</w:t></w:r></w:p><w:p><w:pPr/><w:r><w:rPr/><w:t xml:space="preserve">internet seh.: www.mfa.gov.az                              Web site: www.mfa.gov.az</w:t></w:r></w:p><w:p><w:pPr/><w:r><w:rPr/><w:t xml:space="preserve">Azarbaycan Respublikasi XIN-dan daxil olrnus s/15-7646/156/09 sayli, 02</w:t></w:r></w:p><w:p><w:pPr/><w:r><w:rPr/><w:t xml:space="preserve">iyul 2009-cu il tarixli vatanda? Zenfira tsnay lin oglu ismayil Rüstam barada</w:t></w:r></w:p><w:p><w:pPr/><w:r><w:rPr/><w:t xml:space="preserve">Azarbaycan Respublika:?mm Prezidentina ün>'anlanmis ariza ib alaqadar maktuba</w:t></w:r></w:p><w:p><w:pPr/><w:r><w:rPr/><w:t xml:space="preserve">tarafimizdan baxilmi§dir.</w:t></w:r></w:p><w:p><w:pPr/><w:r><w:rPr/><w:t xml:space="preserve">Bildiririk ki, vatandas Zenfira Ismayilifi arizasinda qeyd edilam Ismayil</w:t></w:r></w:p><w:p><w:pPr/><w:r><w:rPr/><w:t xml:space="preserve">Rüstam Azarbaycan Respublikasmm AljR-daki Safirliyinda konsulluq</w:t></w:r></w:p><w:p><w:pPr/><w:r><w:rPr/><w:t xml:space="preserve">qeydiyyatmdadir va Safirlik tarafmdan onun "üquqtannin müdafiasi maqsadila</w:t></w:r></w:p><w:p><w:pPr/><w:r><w:rPr/><w:t xml:space="preserve">mütamadi olaraq müvafiq tadbirbr hayata kecirllir.,</w:t></w:r></w:p><w:p><w:pPr/><w:r><w:rPr/><w:t xml:space="preserve">Qeyd edilmalidir ki, vatandas Ismayil Rjistamin hüquqlarmm müdafiasi va</w:t></w:r></w:p><w:p><w:pPr/><w:r><w:rPr/><w:t xml:space="preserve">bununla alaqadar müvafiq tadbirbrin görülnsjina dair Azarbaycan Respublikasi</w:t></w:r></w:p><w:p><w:pPr/><w:r><w:rPr/><w:t xml:space="preserve">Insan haqlan üzra müvokkil E.Suleymano\a, labeb vatandasm özü tarafmdan</w:t></w:r></w:p><w:p><w:pPr/><w:r><w:rPr/><w:t xml:space="preserve">Safirliya müraciatbr olunmusdur.</w:t></w:r></w:p><w:p><w:pPr/><w:r><w:rPr/><w:t xml:space="preserve">Masab ib alaqadar olaraq vatandas ism.jvil Rüstam bir ne?a dafa Safirliya</w:t></w:r></w:p><w:p><w:pPr/><w:r><w:rPr/><w:t xml:space="preserve">davat edilmis va onun hüquqlarmm barpa ojunmasi, o cümladan Almaniyada</w:t></w:r></w:p><w:p><w:pPr/><w:r><w:rPr/><w:t xml:space="preserve">yasamasmm qanunib§clirilmasi va bundan ir;> i galan digar hüquqlarm hayata</w:t></w:r></w:p><w:p><w:pPr/><w:r><w:rPr/><w:t xml:space="preserve">ke9irilmasi ücün tarafimizdan müvafiq tadbir an j^örülmüsdür.</w:t></w:r></w:p><w:p><w:pPr/><w:r><w:rPr/><w:t xml:space="preserve">Bu tadbirbr sirasmda vatanda§ konsulluq acotuna götürülmü§, onun istayina</w:t></w:r></w:p><w:p><w:pPr/><w:r><w:rPr/><w:t xml:space="preserve">asasan soyadi dayi§dirilmi§ (Safirlik tarafin:lsn bu barada müvafiq §shadatnama</w:t></w:r></w:p><w:p><w:pPr/><w:r><w:rPr/><w:t xml:space="preserve">verilmisdir), yeni ümumvatandas paspor:u '• rafimibsdirilmis, onun AFR-da</w:t></w:r></w:p><w:p><w:pPr/><w:r><w:rPr/><w:t xml:space="preserve">olmasmin qanunib§diri]masi maqsadila AFR Xiiricilarb Is üzra Idarasi ib müvafiq</w:t></w:r></w:p><w:p><w:pPr/><w:r><w:rPr/><w:t xml:space="preserve">damsjqlar apanlrnis va digar tadbirbr görülmü§ lür.</w:t></w:r></w:p><w:p><w:pPr/><w:r><w:rPr/><w:t xml:space="preserve">Hal-hazirda da, Safirliyin konsullu<| zölrnasinin amakda§lan vatandas</w:t></w:r></w:p><w:p><w:pPr/><w:r><w:rPr/><w:t xml:space="preserve">J.Rüstamb mütamadi olaraq alaqa saxlayir onun anasmin arizasinda qaldinlan</w:t></w:r></w:p><w:p><w:pPr/><w:r><w:rPr/><w:t xml:space="preserve">Droblsrabrin hall ohmrnasi ücün Almaniya f ? ejlerativ Respublikasi va beynalxalq</w:t></w:r></w:p><w:p><w:pPr/><w:r><w:rPr/><w:t xml:space="preserve">anunvericiliyinin tabblari car9ivasinda müvafi: tadbiriar görür.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