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90B737" w14:textId="77777777" w:rsidR="00066FA0" w:rsidRPr="00B639C9" w:rsidRDefault="00066FA0" w:rsidP="00400962">
      <w:pPr>
        <w:pStyle w:val="p1"/>
        <w:jc w:val="both"/>
        <w:rPr>
          <w:sz w:val="22"/>
          <w:szCs w:val="22"/>
        </w:rPr>
      </w:pPr>
      <w:r w:rsidRPr="00B639C9">
        <w:rPr>
          <w:sz w:val="22"/>
          <w:szCs w:val="22"/>
        </w:rPr>
        <w:t>2008 — Судебные дела по вопросам иммиграции и социальных прав, спорные действия адвокатов, отказ в юридической помощи, медицинские доказательства и предполагаемые нарушения немецкого и международного права</w:t>
      </w:r>
    </w:p>
    <w:p w14:paraId="79464075" w14:textId="77777777" w:rsidR="00B96973" w:rsidRPr="00B639C9" w:rsidRDefault="00B96973" w:rsidP="0040096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2"/>
          <w:szCs w:val="22"/>
          <w14:ligatures w14:val="none"/>
        </w:rPr>
      </w:pPr>
      <w:r w:rsidRPr="00B639C9">
        <w:rPr>
          <w:rFonts w:ascii="Times New Roman" w:eastAsia="Times New Roman" w:hAnsi="Times New Roman" w:cs="Times New Roman"/>
          <w:b/>
          <w:bCs/>
          <w:kern w:val="36"/>
          <w:sz w:val="22"/>
          <w:szCs w:val="22"/>
          <w14:ligatures w14:val="none"/>
        </w:rPr>
        <w:t>ДОКУМЕНТАЛЬНЫЙ АРХИВ — 2008</w:t>
      </w:r>
    </w:p>
    <w:p w14:paraId="1723BE12" w14:textId="77777777" w:rsidR="00B96973" w:rsidRPr="00B639C9" w:rsidRDefault="00B96973" w:rsidP="0040096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639C9">
        <w:rPr>
          <w:rFonts w:ascii="Times New Roman" w:hAnsi="Times New Roman" w:cs="Times New Roman"/>
          <w:kern w:val="0"/>
          <w:sz w:val="22"/>
          <w:szCs w:val="22"/>
          <w14:ligatures w14:val="none"/>
        </w:rPr>
        <w:t>В архиве находятся 14 PDF-документов общим объёмом 65 страниц: судебные решения, жалобы, переписка с адвокатами, медицинские заключения, доверенности и квитанции об оплате юридической помощи.</w:t>
      </w:r>
    </w:p>
    <w:p w14:paraId="513F6BDD" w14:textId="77777777" w:rsidR="00B96973" w:rsidRPr="00B639C9" w:rsidRDefault="00B96973" w:rsidP="0040096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639C9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Основное дело </w:t>
      </w:r>
      <w:r w:rsidRPr="00B639C9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VG 15 A 281.07</w:t>
      </w:r>
      <w:r w:rsidRPr="00B639C9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 связано с судебным спором Исмаила Рустама против земли Берлин в лице ведомства по делам иностранцев (Ausländerbehörde), включая вопросы вида на жительство, ограничений прав и административных решений.</w:t>
      </w:r>
    </w:p>
    <w:p w14:paraId="0919E763" w14:textId="77777777" w:rsidR="00B96973" w:rsidRPr="00B639C9" w:rsidRDefault="00B96973" w:rsidP="0040096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639C9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Особое значение имеют действия адвокатов </w:t>
      </w:r>
      <w:r w:rsidRPr="00B639C9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Holger Lampert и Jörn Wobbe</w:t>
      </w:r>
      <w:r w:rsidRPr="00B639C9">
        <w:rPr>
          <w:rFonts w:ascii="Times New Roman" w:hAnsi="Times New Roman" w:cs="Times New Roman"/>
          <w:kern w:val="0"/>
          <w:sz w:val="22"/>
          <w:szCs w:val="22"/>
          <w14:ligatures w14:val="none"/>
        </w:rPr>
        <w:t>. Документы показывают неоднократные требования предоставить информацию о проведённой адвокатами работе. 8 апреля 2008 года адвокат Jörn Wobbe сообщил суду о завершении основного производства, несмотря на назначенное на 9 апреля заседание. Заявитель впоследствии оспаривал обстоятельства этого действия.</w:t>
      </w:r>
    </w:p>
    <w:p w14:paraId="41CE7C3C" w14:textId="77777777" w:rsidR="00B96973" w:rsidRPr="00B639C9" w:rsidRDefault="00B96973" w:rsidP="0040096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639C9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В архиве имеются квитанции на </w:t>
      </w:r>
      <w:r w:rsidRPr="00B639C9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230 евро и 321,30 евро</w:t>
      </w:r>
      <w:r w:rsidRPr="00B639C9">
        <w:rPr>
          <w:rFonts w:ascii="Times New Roman" w:hAnsi="Times New Roman" w:cs="Times New Roman"/>
          <w:kern w:val="0"/>
          <w:sz w:val="22"/>
          <w:szCs w:val="22"/>
          <w14:ligatures w14:val="none"/>
        </w:rPr>
        <w:t>, связанные с адвокатским представительством.</w:t>
      </w:r>
    </w:p>
    <w:p w14:paraId="2980D746" w14:textId="77777777" w:rsidR="00B96973" w:rsidRPr="00B639C9" w:rsidRDefault="00B96973" w:rsidP="0040096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639C9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В марте 2008 года суд отказал в предоставлении процессуальной юридической помощи. </w:t>
      </w:r>
      <w:r w:rsidRPr="00B639C9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5 мая 2008 года</w:t>
      </w:r>
      <w:r w:rsidRPr="00B639C9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 судебные расходы были возложены на заявителя, а стоимость предмета спора определена в 5 000 евро. </w:t>
      </w:r>
      <w:r w:rsidRPr="00B639C9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7 июля 2008 года</w:t>
      </w:r>
      <w:r w:rsidRPr="00B639C9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 вышестоящий административный суд отклонил две жалобы: </w:t>
      </w:r>
      <w:r w:rsidRPr="00B639C9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OVG 2 M 27.08 и OVG 2 L 28.08</w:t>
      </w:r>
      <w:r w:rsidRPr="00B639C9">
        <w:rPr>
          <w:rFonts w:ascii="Times New Roman" w:hAnsi="Times New Roman" w:cs="Times New Roman"/>
          <w:kern w:val="0"/>
          <w:sz w:val="22"/>
          <w:szCs w:val="22"/>
          <w14:ligatures w14:val="none"/>
        </w:rPr>
        <w:t>.</w:t>
      </w:r>
    </w:p>
    <w:p w14:paraId="4ECF6B3A" w14:textId="77777777" w:rsidR="00B96973" w:rsidRPr="00B639C9" w:rsidRDefault="00B96973" w:rsidP="0040096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639C9">
        <w:rPr>
          <w:rFonts w:ascii="Times New Roman" w:hAnsi="Times New Roman" w:cs="Times New Roman"/>
          <w:kern w:val="0"/>
          <w:sz w:val="22"/>
          <w:szCs w:val="22"/>
          <w14:ligatures w14:val="none"/>
        </w:rPr>
        <w:t>Медицинские документы подтверждают тяжёлые заболевания, существенные ограничения трудоспособности и необходимость продолжения лечения. Отдельно документированы просьба предоставить азербайджанско-немецкого переводчика, обращения по вопросам социальной помощи и требование назначить опекуна или лицо для юридической поддержки.</w:t>
      </w:r>
    </w:p>
    <w:p w14:paraId="06515EE6" w14:textId="77777777" w:rsidR="00B96973" w:rsidRPr="00B639C9" w:rsidRDefault="00B96973" w:rsidP="0040096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639C9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Предполагаемые нарушения законодательства Германии</w:t>
      </w:r>
      <w:r w:rsidRPr="00B639C9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 требуют проверки с точки зрения статей 1, 2, 3, 19(4) и 103(1) Основного закона ФРГ, §§ 161 и 166 VwGO, а также применимых положений социального законодательства и профессиональных обязанностей адвокатов.</w:t>
      </w:r>
    </w:p>
    <w:p w14:paraId="7AB25453" w14:textId="77777777" w:rsidR="00B96973" w:rsidRPr="00B639C9" w:rsidRDefault="00B96973" w:rsidP="0040096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639C9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Международно-правовые вопросы</w:t>
      </w:r>
      <w:r w:rsidRPr="00B639C9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 включают возможное применение статей 2, 3, 6, 8, 13 и 14 Европейской конвенции по правам человека, а также международных норм о защите жизни, здоровья и равенства перед законом. Применимость каждой статьи зависит от конкретного производства и установленных обстоятельств.</w:t>
      </w:r>
    </w:p>
    <w:p w14:paraId="2659EBE4" w14:textId="77777777" w:rsidR="00B96973" w:rsidRPr="00B639C9" w:rsidRDefault="00B96973" w:rsidP="0040096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639C9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Основные номера дел:</w:t>
      </w:r>
      <w:r w:rsidRPr="00B639C9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 VG 15 A 281.07; OVG 2 M 27.08; OVG 2 L 28.08; S 88 AY 135/07; S 49 AY 127/07; S 49 SO 3809/05; 87 T 25/08; L 1 SF 244/07; L 1 SF 241/07.</w:t>
      </w:r>
    </w:p>
    <w:p w14:paraId="62BB4758" w14:textId="77777777" w:rsidR="00B96973" w:rsidRPr="00B639C9" w:rsidRDefault="00B96973" w:rsidP="0040096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639C9">
        <w:rPr>
          <w:rFonts w:ascii="Times New Roman" w:hAnsi="Times New Roman" w:cs="Times New Roman"/>
          <w:kern w:val="0"/>
          <w:sz w:val="22"/>
          <w:szCs w:val="22"/>
          <w14:ligatures w14:val="none"/>
        </w:rPr>
        <w:t>Также в переписке заявителя упоминается обращение в Европейский суд по правам человека № 6859/08.</w:t>
      </w:r>
    </w:p>
    <w:p w14:paraId="45ACD9AE" w14:textId="77777777" w:rsidR="00B96973" w:rsidRPr="00B639C9" w:rsidRDefault="00B96973" w:rsidP="0040096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639C9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Цель архива:</w:t>
      </w:r>
      <w:r w:rsidRPr="00B639C9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 сохранить первоначальные доказательства, зафиксировать официальные жалобы Исмаила Рустама и обеспечить возможность независимой правовой оценки действий государственных органов, судов и адвокатов. Представленные обвинения не следует смешивать с нарушениями, уже установленными судебным решением.</w:t>
      </w:r>
    </w:p>
    <w:p w14:paraId="215E86A7" w14:textId="77777777" w:rsidR="00066FA0" w:rsidRPr="00B639C9" w:rsidRDefault="00066FA0" w:rsidP="00400962">
      <w:pPr>
        <w:jc w:val="both"/>
        <w:rPr>
          <w:sz w:val="22"/>
          <w:szCs w:val="22"/>
        </w:rPr>
      </w:pPr>
    </w:p>
    <w:sectPr w:rsidR="00066FA0" w:rsidRPr="00B639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9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FA0"/>
    <w:rsid w:val="00066FA0"/>
    <w:rsid w:val="0019180B"/>
    <w:rsid w:val="00400962"/>
    <w:rsid w:val="00A357DE"/>
    <w:rsid w:val="00B639C9"/>
    <w:rsid w:val="00B96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CD696E2"/>
  <w15:chartTrackingRefBased/>
  <w15:docId w15:val="{266BD27F-426B-5745-81B9-8A95DFBFF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DE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66F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66F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66F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66F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66F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66F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66F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66F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66F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66F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66F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66F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66FA0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66FA0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66FA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66FA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66FA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66FA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66F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66F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66F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66F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66F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66FA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66FA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66FA0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66F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66FA0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66FA0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066FA0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1">
    <w:name w:val="s1"/>
    <w:basedOn w:val="VarsaylanParagrafYazTipi"/>
    <w:rsid w:val="00B96973"/>
  </w:style>
  <w:style w:type="paragraph" w:customStyle="1" w:styleId="p3">
    <w:name w:val="p3"/>
    <w:basedOn w:val="Normal"/>
    <w:rsid w:val="00B96973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2">
    <w:name w:val="s2"/>
    <w:basedOn w:val="VarsaylanParagrafYazTipi"/>
    <w:rsid w:val="00B96973"/>
  </w:style>
  <w:style w:type="paragraph" w:customStyle="1" w:styleId="p4">
    <w:name w:val="p4"/>
    <w:basedOn w:val="Normal"/>
    <w:rsid w:val="00B96973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2445</Characters>
  <Application>Microsoft Office Word</Application>
  <DocSecurity>0</DocSecurity>
  <Lines>20</Lines>
  <Paragraphs>5</Paragraphs>
  <ScaleCrop>false</ScaleCrop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Rüstəm İsmail</dc:creator>
  <cp:keywords/>
  <dc:description/>
  <cp:lastModifiedBy>Rüstəm İsmail</cp:lastModifiedBy>
  <cp:revision>2</cp:revision>
  <dcterms:created xsi:type="dcterms:W3CDTF">2026-10-18T02:39:00Z</dcterms:created>
  <dcterms:modified xsi:type="dcterms:W3CDTF">2026-10-18T02:39:00Z</dcterms:modified>
</cp:coreProperties>
</file>