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- 15.01.2010</w:t></w:r><w:bookmarkEnd w:id="0"/></w:p><w:p/><w:p><w:pPr/><w:r><w:rPr/><w:t xml:space="preserve">Verwaltungsgericht Berlin                                 10557 Berlin-Moabit, den 15.1.2010</w:t></w:r></w:p><w:p><w:pPr><w:numPr><w:ilvl w:val="0"/><w:numId w:val="1"/></w:numPr></w:pPr><w:r><w:rPr/><w:t xml:space="preserve">Kammer                                        Kirchstraße 7</w:t></w:r></w:p><w:p><w:pPr/><w:r><w:rPr/><w:t xml:space="preserve">Fernruf:        (030)     9014-0</w:t></w:r></w:p><w:p><w:pPr/><w:r><w:rPr/><w:t xml:space="preserve">Durchwahl:      (030)     9014-     \     App.-Nr</w:t></w:r></w:p><w:p><w:pPr/><w:r><w:rPr/><w:t xml:space="preserve">-VG 15 A 281.07-                                          Intern:         (914-111)           J     sie;n</w:t></w:r></w:p><w:p><w:pPr/><w:r><w:rPr/><w:t xml:space="preserve">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KirchstralSe 7, 10557 Berlin</w:t></w:r></w:p><w:p><w:pPr/><w:r><w:rPr/><w:t xml:space="preserve">Rüstern Ismail</w:t></w:r></w:p><w:p><w:pPr/><w:r><w:rPr/><w:t xml:space="preserve">Wichmannstr. 9</w:t></w:r></w:p><w:p><w:pPr/><w:r><w:rPr/><w:t xml:space="preserve">10787 Berlin                                              Zu:</w:t></w:r></w:p><w:p><w:pPr/><w:r><w:rPr/><w:t xml:space="preserve">AINGEGANGEN</w:t></w:r></w:p><w:p><w:pPr/><w:r><w:rPr/><w:t xml:space="preserve">19.01.2010</w:t></w:r></w:p><w:p><w:pPr/><w:r><w:rPr/><w:t xml:space="preserve">Rüstern Azeri</w:t></w:r></w:p><w:p><w:pPr/><w:r><w:rPr/><w:t xml:space="preserve">Sehr geehrter Herr Ismail!</w:t></w:r></w:p><w:p><w:pPr/><w:r><w:rPr/><w:t xml:space="preserve">In Ihrer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hat Ihr prozessbevollmächtigter Rechtsanwalt die Festsetzung der ihm gesetzlich zuste-</w:t></w:r></w:p><w:p><w:pPr/><w:r><w:rPr/><w:t xml:space="preserve">henden und von Ihnen zu zahlenden Vergütung beantragt.</w:t></w:r></w:p><w:p><w:pPr/><w:r><w:rPr/><w:t xml:space="preserve">Sie erhalten hiermit Gelegenheit, binnen zwei Wochen nach Zugang dieses Schreibens</w:t></w:r></w:p><w:p><w:pPr/><w:r><w:rPr/><w:t xml:space="preserve">etwaige Einwendungen oder Einreden zu erheben und diese mit einer Abschrift hier einzu-</w:t></w:r></w:p><w:p><w:pPr/><w:r><w:rPr/><w:t xml:space="preserve">reichen. Nach Ablauf der Frist wird über den Antrag entschieden werden.</w:t></w:r></w:p><w:p><w:pPr/><w:r><w:rPr/><w:t xml:space="preserve">Eine Abschrift des Festsetzungsantrages vom 8. Januar 2010 ist beigefügt.</w:t></w:r></w:p><w:p><w:pPr/><w:r><w:rPr/><w:t xml:space="preserve">Hochachtungsvoll</w:t></w:r></w:p><w:p><w:pPr/><w:r><w:rPr/><w:t xml:space="preserve">Quander</w:t></w:r></w:p><w:p><w:pPr/><w:r><w:rPr/><w:t xml:space="preserve">Justizoberinspektorin</w:t></w:r></w:p><w:p><w:pPr/><w:r><w:rPr/><w:t xml:space="preserve">als Urkundsbeamtin der Geschäftsstelle</w:t></w:r></w:p><w:p><w:pPr/><w:r><w:rPr/><w:t xml:space="preserve">Dieses Schreiben ist ohne Unterschrift gültig, weil es mit einer Datenverarbeitungsanlage erstellt wurde.</w:t></w:r></w:p><w:p><w:pPr/><w:r><w:rPr/><w:t xml:space="preserve">Abschrift</w:t></w:r></w:p><w:p><w:pPr/><w:r><w:rPr/><w:t xml:space="preserve">RECHTSANWALT</w:t></w:r></w:p><w:p><w:pPr/><w:r><w:rPr/><w:t xml:space="preserve">JÖRN WOBBE</w:t></w:r></w:p><w:p><w:pPr/><w:r><w:rPr/><w:t xml:space="preserve">RECHTSANWALT JÖRN WOBBE BAYREUTHER STR. 8 10787 BERLIN</w:t></w:r></w:p><w:p><w:pPr/><w:r><w:rPr/><w:t xml:space="preserve">BAYREUTHER STRASSE 8</w:t></w:r></w:p><w:p><w:pPr/><w:r><w:rPr/><w:t xml:space="preserve">(AM WlTTENBERGPLATZ)</w:t></w:r></w:p><w:p><w:pPr/><w:r><w:rPr/><w:t xml:space="preserve">10787 BERLIN</w:t></w:r></w:p><w:p><w:pPr/><w:r><w:rPr/><w:t xml:space="preserve">Verwaltungsgericht Berlin                                         TELEFON: (030) 23 63 5742</w:t></w:r></w:p><w:p><w:pPr/><w:r><w:rPr/><w:t xml:space="preserve">Kirchstr 7                                                        TELEFAX: (030) 23635743</w:t></w:r></w:p><w:p><w:pPr/><w:r><w:rPr/><w:t xml:space="preserve">10557 Berlin                                                      e-mail: ra.wobbe@web.de</w:t></w:r></w:p><w:p><w:pPr/><w:r><w:rPr/><w:t xml:space="preserve">POSTBANK BERLIN</w:t></w:r></w:p><w:p><w:pPr/><w:r><w:rPr/><w:t xml:space="preserve">KONTO-NR. 470333-100</w:t></w:r></w:p><w:p><w:pPr/><w:r><w:rPr/><w:t xml:space="preserve">B LZ: LQQ10Q1Q</w:t></w:r></w:p><w:p><w:pPr/><w:r><w:rPr/><w:t xml:space="preserve">Ö&D1.201Ö /rnb</w:t></w:r></w:p><w:p><w:pPr/><w:r><w:rPr/><w:t xml:space="preserve">(meinAZ: 5591/08)</w:t></w:r></w:p><w:p><w:pPr/><w:r><w:rPr/><w:t xml:space="preserve">VERGÜTUNGSFESTSETZUNGSANTRAG</w:t></w:r></w:p><w:p><w:pPr/><w:r><w:rPr/><w:t xml:space="preserve">In dem Verfahren</w:t></w:r></w:p><w:p><w:pPr/><w:r><w:rPr/><w:t xml:space="preserve">Ismail Rüstern,</w:t></w:r></w:p><w:p><w:pPr/><w:r><w:rPr/><w:t xml:space="preserve">Wichmannstr. 9,10787 Berlin,</w:t></w:r></w:p><w:p><w:pPr/><w:r><w:rPr/><w:t xml:space="preserve">•/ - Kläger -</w:t></w:r></w:p><w:p><w:pPr/><w:r><w:rPr/><w:t xml:space="preserve">gegen</w:t></w:r></w:p><w:p><w:pPr/><w:r><w:rPr/><w:t xml:space="preserve">Verwaltungsgericht Berlin,</w:t></w:r></w:p><w:p><w:pPr/><w:r><w:rPr/><w:t xml:space="preserve">Kirchstr. 7,10557 Berlin,</w:t></w:r></w:p><w:p><w:pPr><w:numPr><w:ilvl w:val="0"/><w:numId w:val="1"/></w:numPr></w:pPr><w:r><w:rPr/><w:t xml:space="preserve">Beklagter -</w:t></w:r></w:p><w:p><w:pPr/><w:r><w:rPr/><w:t xml:space="preserve">zum Aktenzeichen VG15 A 281.07</w:t></w:r></w:p><w:p><w:pPr/><w:r><w:rPr/><w:t xml:space="preserve">wird beantragt,</w:t></w:r></w:p><w:p><w:pPr/><w:r><w:rPr/><w:t xml:space="preserve">die Vergütung gegen den Auftraggeber gemäß § 11 RVG festzusetzen.</w:t></w:r></w:p><w:p><w:pPr/><w:r><w:rPr/><w:t xml:space="preserve">Gegenstandswert: 5.000,00 €</w:t></w:r></w:p><w:p><w:pPr/><w:r><w:rPr/><w:t xml:space="preserve">1,3 Verfahrensgebühr § 13, Nr. 3100 W RVG                                                         391,30 €</w:t></w:r></w:p><w:p><w:pPr/><w:r><w:rPr/><w:t xml:space="preserve">1,0 Erledigungsgebühr, gerichtliches Verfahren § 13 RVG, Nr. 1003,1002 W</w:t></w:r></w:p><w:p><w:pPr/><w:r><w:rPr/><w:t xml:space="preserve">RVG                                                                                               301,00 €</w:t></w:r></w:p><w:p><w:pPr/><w:r><w:rPr/><w:t xml:space="preserve">Zwischensumme der Gebührenpositionen                                                              692,30 €</w:t></w:r></w:p><w:p><w:pPr/><w:r><w:rPr/><w:t xml:space="preserve">Pauschale für Post und Telekommunikation Nr. 7002 W RVG                                            20,00 €</w:t></w:r></w:p><w:p><w:pPr/><w:r><w:rPr/><w:t xml:space="preserve">Zwischensumme netto                                                                               712,30 €</w:t></w:r></w:p><w:p><w:pPr/><w:r><w:rPr/><w:t xml:space="preserve">19 % Mehrwertsteuer Nr. 7008 W RVG                                                                135,34 €</w:t></w:r></w:p><w:p><w:pPr/><w:r><w:rPr/><w:t xml:space="preserve">zu zahlender Betrag                                                                               847.64 €</w:t></w:r></w:p><w:p><w:pPr/><w:r><w:rPr/><w:t xml:space="preserve">Es wird beantragt, alle weiter gezahlten Gerichtskosten hinzuzusetzen und den festzuset-</w:t></w:r></w:p><w:p><w:pPr/><w:r><w:rPr/><w:t xml:space="preserve">zenden Betrag verzinslich ab Antragstellung mit 5 Prozentpunkten über dem Basiszinssatz</w:t></w:r></w:p><w:p><w:pPr/><w:r><w:rPr/><w:t xml:space="preserve">USi.-NR.: 18/596/52333</w:t></w:r></w:p><w:p><w:pPr/><w:r><w:rPr/><w:t xml:space="preserve">festzusetzen (§ 104 12 ZPO) und eine vollstreckbare Ausfertigung des Beschlusses mit</w:t></w:r></w:p><w:p><w:pPr/><w:r><w:rPr/><w:t xml:space="preserve">dem Vermerk des Zustellungsdatums zu erteilen.</w:t></w:r></w:p><w:p><w:pPr/><w:r><w:rPr/><w:t xml:space="preserve">Der Auftraggeber hat eine einwandfreie Kostenrechnung nach § 10 RVG erhalten. Weitere</w:t></w:r></w:p><w:p><w:pPr/><w:r><w:rPr/><w:t xml:space="preserve">Vorschüsse/Zahlungen, als etwa oben angegeben, wurden nicht geleistet.</w:t></w:r></w:p><w:p><w:pPr/><w:r><w:rPr/><w:t xml:space="preserve">Die Zustellungskosten für den Beschluss sollen hinzugesetzt werden.</w:t></w:r></w:p><w:p><w:pPr/><w:r><w:rPr/><w:t xml:space="preserve">/Jörn Wobbe</w:t></w:r></w:p><w:p><w:pPr/><w:r><w:rPr/><w:t xml:space="preserve">Rechtsanwalt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7A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2026-10-18T05:56:00+02:00</dcterms:created>
  <dcterms:modified xsi:type="dcterms:W3CDTF">2026-10-18T05:56:00+02:00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