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11</w:t>
      </w:r>
      <w:bookmarkEnd w:id="0"/>
    </w:p>
    <w:p/>
    <w:p>
      <w:pPr/>
      <w:r>
        <w:rPr/>
        <w:t xml:space="preserve">Staatsanvvaltschaft Berlin</w:t>
      </w:r>
    </w:p>
    <w:p>
      <w:pPr/>
      <w:r>
        <w:rPr/>
        <w:t xml:space="preserve">223 AR 86/12</w:t>
      </w:r>
    </w:p>
    <w:p>
      <w:pPr/>
      <w:r>
        <w:rPr/>
        <w:t xml:space="preserve">Gesch.- Nr. bitte stets angeben</w:t>
      </w:r>
    </w:p>
    <w:p>
      <w:pPr/>
      <w:r>
        <w:rPr/>
        <w:t xml:space="preserve">Dez.: 2301</w:t>
      </w:r>
    </w:p>
    <w:p>
      <w:pPr/>
      <w:r>
        <w:rPr/>
        <w:t xml:space="preserve">Staatsanvvaltschaft Berlin, 10548 Berlin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Sehr geehrter Herr Rustem!</w:t>
      </w:r>
    </w:p>
    <w:p>
      <w:pPr/>
      <w:r>
        <w:rPr/>
        <w:t xml:space="preserve">Berlin, 16. Mai 2012</w:t>
      </w:r>
    </w:p>
    <w:p>
      <w:pPr/>
      <w:r>
        <w:rPr/>
        <w:t xml:space="preserve">Tel.: Vermittlung 030/90 14-0 (intern 914-111)</w:t>
      </w:r>
    </w:p>
    <w:p>
      <w:pPr/>
      <w:r>
        <w:rPr/>
        <w:t xml:space="preserve">Durchwahl/Apparat 030/90 14 — 27 23</w:t>
      </w:r>
    </w:p>
    <w:p>
      <w:pPr/>
      <w:r>
        <w:rPr/>
        <w:t xml:space="preserve">Telefax 030/90 14-33 10</w:t>
      </w:r>
    </w:p>
    <w:p>
      <w:pPr/>
      <w:r>
        <w:rPr/>
        <w:t xml:space="preserve">Sitz</w:t>
      </w:r>
    </w:p>
    <w:p>
      <w:pPr/>
      <w:r>
        <w:rPr/>
        <w:t xml:space="preserve">Berlin (Moabit), Turmstraße 91</w:t>
      </w:r>
    </w:p>
    <w:p>
      <w:pPr/>
      <w:r>
        <w:rPr/>
        <w:t xml:space="preserve">Postanschrift</w:t>
      </w:r>
    </w:p>
    <w:p>
      <w:pPr/>
      <w:r>
        <w:rPr/>
        <w:t xml:space="preserve">für Briefsendungen:</w:t>
      </w:r>
    </w:p>
    <w:p>
      <w:pPr/>
      <w:r>
        <w:rPr/>
        <w:t xml:space="preserve">10548 Berlin (Keine Straßenangabe)</w:t>
      </w:r>
    </w:p>
    <w:p>
      <w:pPr/>
      <w:r>
        <w:rPr/>
        <w:t xml:space="preserve">für Paketsendungen:</w:t>
      </w:r>
    </w:p>
    <w:p>
      <w:pPr/>
      <w:r>
        <w:rPr/>
        <w:t xml:space="preserve">Turmstraße 91, 10559 Berlin</w:t>
      </w:r>
    </w:p>
    <w:p>
      <w:pPr/>
      <w:r>
        <w:rPr/>
        <w:t xml:space="preserve">Sprechzeiten</w:t>
      </w:r>
    </w:p>
    <w:p>
      <w:pPr/>
      <w:r>
        <w:rPr/>
        <w:t xml:space="preserve">Montag, Dienstag und Donnerstag 8.30 — 15 Uhr</w:t>
      </w:r>
    </w:p>
    <w:p>
      <w:pPr/>
      <w:r>
        <w:rPr/>
        <w:t xml:space="preserve">Mittwoch und Freitag 8.30 - 13 Uhr</w:t>
      </w:r>
    </w:p>
    <w:p>
      <w:pPr/>
      <w:r>
        <w:rPr/>
        <w:t xml:space="preserve">Weitere Termine nach Vereinbarung</w:t>
      </w:r>
    </w:p>
    <w:p>
      <w:pPr/>
      <w:r>
        <w:rPr/>
        <w:t xml:space="preserve">Ihr an das Amtsgericht Tiergarten gerichtete Schreiben vom 01. Mai 2012 wegen der Be-</w:t>
      </w:r>
    </w:p>
    <w:p>
      <w:pPr/>
      <w:r>
        <w:rPr/>
        <w:t xml:space="preserve">schwerde gegen die Galaxy GmbH wurde an die Staatsanwaltschaft Berlin weitergeleitet.</w:t>
      </w:r>
    </w:p>
    <w:p>
      <w:pPr/>
      <w:r>
        <w:rPr/>
        <w:t xml:space="preserve">Nach Prüfung Ihres Schreibens und der beigefügten Unterlagen teile ich mit, dass keine</w:t>
      </w:r>
    </w:p>
    <w:p>
      <w:pPr/>
      <w:r>
        <w:rPr/>
        <w:t xml:space="preserve">strafrechtlich verfolgbaren Sachverhalte vorliegen. Es war daher kein Ermittlungsverfahren</w:t>
      </w:r>
    </w:p>
    <w:p>
      <w:pPr/>
      <w:r>
        <w:rPr/>
        <w:t xml:space="preserve">einzuleiten.</w:t>
      </w:r>
    </w:p>
    <w:p>
      <w:pPr/>
      <w:r>
        <w:rPr/>
        <w:t xml:space="preserve">Mit freundlichen Grüßen</w:t>
      </w:r>
    </w:p>
    <w:p>
      <w:pPr/>
      <w:r>
        <w:rPr/>
        <w:t xml:space="preserve">Dr. Rabenschlag</w:t>
      </w:r>
    </w:p>
    <w:p>
      <w:pPr/>
      <w:r>
        <w:rPr/>
        <w:t xml:space="preserve">Staatsanwalt</w:t>
      </w:r>
    </w:p>
    <w:p>
      <w:pPr/>
      <w:r>
        <w:rPr/>
        <w:t xml:space="preserve">Beglaubigt</w:t>
      </w:r>
    </w:p>
    <w:p>
      <w:pPr/>
      <w:r>
        <w:rPr/>
        <w:t xml:space="preserve">ni</w:t>
      </w:r>
    </w:p>
    <w:p>
      <w:pPr/>
      <w:r>
        <w:rPr/>
        <w:t xml:space="preserve">Völker</w:t>
      </w:r>
    </w:p>
    <w:p>
      <w:pPr/>
      <w:r>
        <w:rPr/>
        <w:t xml:space="preserve">Justizbeschäftigte</w:t>
      </w:r>
    </w:p>
    <w:p>
      <w:pPr/>
      <w:r>
        <w:rPr/>
        <w:t xml:space="preserve">Verkehrsverbindungen (unverbindlich): Busse 187, 245, 342, 343; U-Bhf. Turmstr.; S-Bhf. Bellevue;</w:t>
      </w:r>
    </w:p>
    <w:p>
      <w:pPr/>
      <w:r>
        <w:rPr/>
        <w:t xml:space="preserve">Dienstgebäude Alt-Moabit 5: Busse TXL, 187, 245; S-Bhf. Berlin-Hauptbahnhof</w:t>
      </w:r>
    </w:p>
    <w:p>
      <w:pPr/>
      <w:r>
        <w:rPr/>
        <w:t xml:space="preserve">Dienstgebäude Kirchstr. 7: Busse 245, TXL; U-Bhf. Turmstr., S-Bhf. Bellevue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2026-10-18T09:30:26+02:00</dcterms:created>
  <dcterms:modified xsi:type="dcterms:W3CDTF">2026-10-18T09:30:26+02:00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