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ECHR and AMNESTY</w:t>
      </w:r>
      <w:bookmarkEnd w:id="0"/>
    </w:p>
    <w:p/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p>
      <w:pPr/>
      <w:r>
        <w:rPr/>
        <w:t xml:space="preserve">İsmail Rustam, VVichmannstr. 9, 10787 Berlin</w:t>
      </w:r>
    </w:p>
    <w:p>
      <w:pPr/>
      <w:r>
        <w:rPr/>
        <w:t xml:space="preserve">Sozialgericht Berlin</w:t>
      </w:r>
    </w:p>
    <w:p>
      <w:pPr/>
      <w:r>
        <w:rPr/>
        <w:t xml:space="preserve">Invalidenstr. 52</w:t>
      </w:r>
    </w:p>
    <w:p>
      <w:pPr/>
      <w:r>
        <w:rPr/>
        <w:t xml:space="preserve">10557 Berlin</w:t>
      </w:r>
    </w:p>
    <w:p>
      <w:pPr/>
      <w:r>
        <w:rPr/>
        <w:t xml:space="preserve">25.07.2019, Berlin</w:t>
      </w:r>
    </w:p>
    <w:p>
      <w:pPr/>
      <w:r>
        <w:rPr/>
        <w:t xml:space="preserve">Az: S 56 KR 923/9 ER</w:t>
      </w:r>
    </w:p>
    <w:p>
      <w:pPr/>
      <w:r>
        <w:rPr/>
        <w:t xml:space="preserve">Dringende Beschwerde gegen AOK Krankenversicherung bezüglich der nicht</w:t>
      </w:r>
    </w:p>
    <w:p>
      <w:pPr/>
      <w:r>
        <w:rPr/>
        <w:t xml:space="preserve">ordnungsgemäßen Ausführung des Urteils des Sozialgerichts vom 10.05.2019 Gesuch</w:t>
      </w:r>
    </w:p>
    <w:p>
      <w:pPr/>
      <w:r>
        <w:rPr/>
        <w:t xml:space="preserve">an die Europäischen Gerichthof und Menschenrechtsorganisationen der Welt mit der</w:t>
      </w:r>
    </w:p>
    <w:p>
      <w:pPr/>
      <w:r>
        <w:rPr/>
        <w:t xml:space="preserve">Forderung, gegen eine voreingenommene Tötungspolitik zu protestieren !!!</w:t>
      </w:r>
    </w:p>
    <w:p>
      <w:pPr/>
      <w:r>
        <w:rPr/>
        <w:t xml:space="preserve">KLAGE:</w:t>
      </w:r>
    </w:p>
    <w:p>
      <w:pPr/>
      <w:r>
        <w:rPr/>
        <w:t xml:space="preserve">Sehr geehrte Damen und Herren,</w:t>
      </w:r>
    </w:p>
    <w:p>
      <w:pPr/>
      <w:r>
        <w:rPr/>
        <w:t xml:space="preserve">mit dieser Beschwerde möchte ich mitteilen, dass im Januar 2019 die Krankenkasse AOK</w:t>
      </w:r>
    </w:p>
    <w:p>
      <w:pPr/>
      <w:r>
        <w:rPr/>
        <w:t xml:space="preserve">meine deutsche Krankenversicherungskarte änderte und eine Europäische</w:t>
      </w:r>
    </w:p>
    <w:p>
      <w:pPr/>
      <w:r>
        <w:rPr/>
        <w:t xml:space="preserve">Krankenversicherungskarte zuschickte, mit der Therapiemöglichkeit in Europa. (Anhang 1)</w:t>
      </w:r>
    </w:p>
    <w:p>
      <w:pPr/>
      <w:r>
        <w:rPr/>
        <w:t xml:space="preserve">Im April 2019 erfuhr ich zufällig, dass ich seit Februar 2019 ohne Krankenversicherung</w:t>
      </w:r>
    </w:p>
    <w:p>
      <w:pPr/>
      <w:r>
        <w:rPr/>
        <w:t xml:space="preserve">gemeldet bin und es wurde mir als Ersatz eine Bescheinigung über Versicherung mit der</w:t>
      </w:r>
    </w:p>
    <w:p>
      <w:pPr/>
      <w:r>
        <w:rPr/>
        <w:t xml:space="preserve">Gültigkeit für einen Monat ausstellt, bis dieses Anliegen geregelt wird. (Anhang 2)</w:t>
      </w:r>
    </w:p>
    <w:p>
      <w:pPr/>
      <w:r>
        <w:rPr/>
        <w:t xml:space="preserve">In kurzer Zeit kam die Ablehnung von der Versicherung, deswegen suchte ich den Anwalt</w:t>
      </w:r>
    </w:p>
    <w:p>
      <w:pPr/>
      <w:r>
        <w:rPr/>
        <w:t xml:space="preserve">auf. (Anhang 3)</w:t>
      </w:r>
    </w:p>
    <w:p>
      <w:pPr/>
      <w:r>
        <w:rPr/>
        <w:t xml:space="preserve">Am 28. April wurde mein linker Fuß ohne Anzeichen von Erysipel (Körperfieber und Fieber</w:t>
      </w:r>
    </w:p>
    <w:p>
      <w:pPr/>
      <w:r>
        <w:rPr/>
        <w:t xml:space="preserve">am Fuß, Juckreiz) aufgrund der Schwächung der Abwehrkräfte und Thrombose gerötet und</w:t>
      </w:r>
    </w:p>
    <w:p>
      <w:pPr/>
      <w:r>
        <w:rPr/>
        <w:t xml:space="preserve">angeschwollen. Aufgrund der Übelkeit und der Abgeschlagenheit ging ich zur</w:t>
      </w:r>
    </w:p>
    <w:p>
      <w:pPr/>
      <w:r>
        <w:rPr/>
        <w:t xml:space="preserve">Notfallambulanz des Krankenhauses und wurde nach 3 Tagen nach der stationären</w:t>
      </w:r>
    </w:p>
    <w:p>
      <w:pPr/>
      <w:r>
        <w:rPr/>
        <w:t xml:space="preserve">Aufnahme ohne Therapie aus dem Franziskus-Krankenhaus entlassen. (Anhang 4)</w:t>
      </w:r>
    </w:p>
    <w:p>
      <w:pPr/>
      <w:r>
        <w:rPr/>
        <w:t xml:space="preserve">Da mein Gesundheitszustand schwer war und meine Krankenversicherung zum 30. April</w:t>
      </w:r>
    </w:p>
    <w:p>
      <w:pPr/>
      <w:r>
        <w:rPr/>
        <w:t xml:space="preserve">beendet wurde, erhielt ich ab dem 01. Mai von meinem Hausarzt in ihrer Klinik unentgeltlich</w:t>
      </w:r>
    </w:p>
    <w:p>
      <w:pPr/>
      <w:r>
        <w:rPr/>
        <w:t xml:space="preserve">täglich eine Spritze venös mit dem Antibiotikum von 2 gr. Gleichzeitig reichte mein</w:t>
      </w:r>
    </w:p>
    <w:p>
      <w:pPr/>
      <w:r>
        <w:rPr/>
        <w:t xml:space="preserve">Rechtsanwalt beim Sozialgericht einen einatweligen Antrag auf Wiederaufnahme in die</w:t>
      </w:r>
    </w:p>
    <w:p>
      <w:pPr/>
      <w:r>
        <w:rPr/>
        <w:t xml:space="preserve">Krankenversicherung. (Anhang 5)</w:t>
      </w:r>
    </w:p>
    <w:p>
      <w:pPr/>
      <w:r>
        <w:rPr/>
        <w:t xml:space="preserve">Es wurde vom Gericht innerhalb von 3 Tagen entschieden und darauf hingewiesen, dass</w:t>
      </w:r>
    </w:p>
    <w:p>
      <w:pPr/>
      <w:r>
        <w:rPr/>
        <w:t xml:space="preserve">AOK bis zum 31.08.2019 den Versicherten aufzunehmen und die Krankenversichertenkarte</w:t>
      </w:r>
    </w:p>
    <w:p>
      <w:pPr/>
      <w:r>
        <w:rPr/>
        <w:t xml:space="preserve">auszustellen. (Anhang 6) Mein Rechtsanwalt sendete diesen Gerichtsbeschluss an</w:t>
      </w:r>
    </w:p>
    <w:p>
      <w:pPr/>
      <w:r>
        <w:rPr/>
        <w:t xml:space="preserve">Krankenkasse AOK zu, aber von AOK wurde mir mündlich die Ablehnung darüber erteilt,</w:t>
      </w:r>
    </w:p>
    <w:p>
      <w:pPr/>
      <w:r>
        <w:rPr/>
        <w:t xml:space="preserve">dass die Versicherungskarte nicht ausgestellt wird.</w:t>
      </w:r>
    </w:p>
    <w:p>
      <w:pPr/>
      <w:r>
        <w:rPr/>
        <w:t xml:space="preserve">Obwohl mir im Klinikum des Hausarztes täglich venös das Antibiotikum injiziert wurde, war</w:t>
      </w:r>
    </w:p>
    <w:p>
      <w:pPr/>
      <w:r>
        <w:rPr/>
        <w:t xml:space="preserve">mein geschwollener Fuß bereits an der Hautkrankheit Erysipel erkrankt und mein Zustand</w:t>
      </w:r>
    </w:p>
    <w:p>
      <w:pPr/>
      <w:r>
        <w:rPr/>
        <w:t xml:space="preserve">verschlechterte sich. Aus diesem Grund wurde ich mit dem Notruf Krankenwagen ins</w:t>
      </w:r>
    </w:p>
    <w:p>
      <w:pPr/>
      <w:r>
        <w:rPr/>
        <w:t xml:space="preserve">Elizabeth Hospital eingeliefert. Dreimal im Elizabeth Hospital wurde meine Therapie</w:t>
      </w:r>
    </w:p>
    <w:p>
      <w:pPr/>
      <w:r>
        <w:rPr/>
        <w:t xml:space="preserve">abgebrochen und sie wollten mich entlassen, ich protestierte dagegen, indem ich dem</w:t>
      </w:r>
    </w:p>
    <w:p>
      <w:pPr/>
      <w:r>
        <w:rPr/>
        <w:t xml:space="preserve">deutschen Gesundheitsministerium, Amnesty International angerufen und mich beschwert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2026-09-21T14:39:13+02:00</dcterms:created>
  <dcterms:modified xsi:type="dcterms:W3CDTF">2026-09-21T14:39:13+02:00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