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15.02.08</w:t>
      </w:r>
      <w:bookmarkEnd w:id="0"/>
    </w:p>
    <w:p/>
    <w:p>
      <w:pPr/>
      <w:r>
        <w:rPr/>
        <w:t xml:space="preserve">ßjnoqsej;s</w:t>
      </w:r>
    </w:p>
    <w:p>
      <w:pPr/>
      <w:r>
        <w:rPr/>
        <w:t xml:space="preserve">,:&gt;dgie</w:t>
      </w:r>
    </w:p>
    <w:p>
      <w:pPr/>
      <w:r>
        <w:rPr/>
        <w:t xml:space="preserve">COUNCIL   CONSEIL                                                  '</w:t>
      </w:r>
    </w:p>
    <w:p>
      <w:pPr/>
      <w:r>
        <w:rPr/>
        <w:t xml:space="preserve">OFEUROPE    DE L'EUROPE                                                  RR - RB.</w:t>
      </w:r>
    </w:p>
    <w:p>
      <w:pPr/>
      <w:r>
        <w:rPr/>
        <w:t xml:space="preserve">POBOXM4S</w:t>
      </w:r>
    </w:p>
    <w:p>
      <w:pPr/>
      <w:r>
        <w:rPr/>
        <w:t xml:space="preserve">1934 EM£ • Bf*</w:t>
      </w:r>
    </w:p>
    <w:p>
      <w:pPr>
        <w:numPr>
          <w:ilvl w:val="0"/>
          <w:numId w:val="1"/>
        </w:numPr>
      </w:pPr>
      <w:r>
        <w:rPr/>
        <w:t xml:space="preserve">' &gt;$*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COUR EUROPEENNE                                                     EUROPEAN COURT</w:t>
      </w:r>
    </w:p>
    <w:p>
      <w:pPr/>
      <w:r>
        <w:rPr/>
        <w:t xml:space="preserve">DES                                                                OF</w:t>
      </w:r>
    </w:p>
    <w:p>
      <w:pPr/>
      <w:r>
        <w:rPr/>
        <w:t xml:space="preserve">DROITS                 DE L ' K O M M E                             HUMAN                  RIGHTS</w:t>
      </w:r>
    </w:p>
    <w:p>
      <w:pPr/>
      <w:r>
        <w:rPr/>
        <w:t xml:space="preserve">CONSEIL DE L'EUROPE                                           COUNCIL OF EUROPE</w:t>
      </w:r>
    </w:p>
    <w:p>
      <w:pPr/>
      <w:r>
        <w:rPr/>
        <w:t xml:space="preserve">STRASBOURG                                                  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BESING! BÖLM8</w:t>
      </w:r>
    </w:p>
    <w:p>
      <w:pPr/>
      <w:r>
        <w:rPr/>
        <w:t xml:space="preserve">ECHR-LAze l. l R                                                     Strasburq, 15 fevral 2008-ci il</w:t>
      </w:r>
    </w:p>
    <w:p>
      <w:pPr/>
      <w:r>
        <w:rPr/>
        <w:t xml:space="preserve">KU/BPE/lch</w:t>
      </w:r>
    </w:p>
    <w:p>
      <w:pPr/>
      <w:r>
        <w:rPr/>
        <w:t xml:space="preserve">Oriza JVü 6859/08</w:t>
      </w:r>
    </w:p>
    <w:p>
      <w:pPr/>
      <w:r>
        <w:rPr/>
        <w:t xml:space="preserve">Ismail (II) / Almaniya</w:t>
      </w:r>
    </w:p>
    <w:p>
      <w:pPr/>
      <w:r>
        <w:rPr/>
        <w:t xml:space="preserve">Hörmstli csnab ismayil,</w:t>
      </w:r>
    </w:p>
    <w:p>
      <w:pPr/>
      <w:r>
        <w:rPr/>
        <w:t xml:space="preserve">Sizin 20 yanvar 2008-ci il tarixli sikayst grizsnizin va ona qosulmus ssnsdbrin</w:t>
      </w:r>
    </w:p>
    <w:p>
      <w:pPr/>
      <w:r>
        <w:rPr/>
        <w:t xml:space="preserve">alinmasmi tssdiq edirsm. Sizin qovlugunuza yuxarida göstaribn nömra verilmi§dir.</w:t>
      </w:r>
    </w:p>
    <w:p>
      <w:pPr/>
      <w:r>
        <w:rPr/>
        <w:t xml:space="preserve">1 $inizb bagh galacak yazi$malarda bu qovluq nömrasina istinad etmalisiniz.</w:t>
      </w:r>
    </w:p>
    <w:p>
      <w:pPr/>
      <w:r>
        <w:rPr/>
        <w:t xml:space="preserve">Mahkamsda isinizs real vaxt 93rfiv3sind3, tsqdim etdiyiniz sansdlar vs malumatlar</w:t>
      </w:r>
    </w:p>
    <w:p>
      <w:pPr/>
      <w:r>
        <w:rPr/>
        <w:t xml:space="preserve">3sasmda baxilacaqdir. Brizaniza alava olaraq ssnadbr göndarmak istayirsinizsa, bu</w:t>
      </w:r>
    </w:p>
    <w:p>
      <w:pPr/>
      <w:r>
        <w:rPr/>
        <w:t xml:space="preserve">sanadbrin osilbrini Mahkamaya göndarmamalisiniz, beb ki, onlar Siza</w:t>
      </w:r>
    </w:p>
    <w:p>
      <w:pPr/>
      <w:r>
        <w:rPr/>
        <w:t xml:space="preserve">qaytarllmayacaq. Mshksmsnin icraatl yazih sskildsdir vs Sizin Mahkamsys gslmsyiniz</w:t>
      </w:r>
    </w:p>
    <w:p>
      <w:pPr/>
      <w:r>
        <w:rPr/>
        <w:t xml:space="preserve">mahz Mahkams Sizi dsvst etdiyi halda tsbb olunacaqdir. Mahkams tsrafmdsn qabul edibn</w:t>
      </w:r>
    </w:p>
    <w:p>
      <w:pPr/>
      <w:r>
        <w:rPr/>
        <w:t xml:space="preserve">hsr hansi bir qsrar haqqmda xsbsrdar edibcsksiniz.</w:t>
      </w:r>
    </w:p>
    <w:p>
      <w:pPr/>
      <w:r>
        <w:rPr/>
        <w:t xml:space="preserve">Sizin ünvammzda olan dayisjklikbr barsds msni xsbsrdar etmalisiniz. Bundan basqa,</w:t>
      </w:r>
    </w:p>
    <w:p>
      <w:pPr/>
      <w:r>
        <w:rPr/>
        <w:t xml:space="preserve">öz tasabbüsünüzb yuxarida qeyd edibn isb slaqsdar bas veran bütün yenilikbr barads</w:t>
      </w:r>
    </w:p>
    <w:p>
      <w:pPr/>
      <w:r>
        <w:rPr/>
        <w:t xml:space="preserve">Mshksmgyg mslumat vermsli vs ölksdaxili salahiyystli orqanlann müvafiq qararlanm</w:t>
      </w:r>
    </w:p>
    <w:p>
      <w:pPr/>
      <w:r>
        <w:rPr/>
        <w:t xml:space="preserve">tsqdim etmalisiniz.</w:t>
      </w:r>
    </w:p>
    <w:p>
      <w:pPr/>
      <w:r>
        <w:rPr/>
        <w:t xml:space="preserve">Nszsriniza 9atdmram ki, ümumi qayda olaraq bundan sonraki msktublarmizm</w:t>
      </w:r>
    </w:p>
    <w:p>
      <w:pPr/>
      <w:r>
        <w:rPr/>
        <w:t xml:space="preserve">alinmasma dair tssdiq msktubu göndsrilmgyscsk. Bu massig ib bagh telefonla da xsbsr</w:t>
      </w:r>
    </w:p>
    <w:p>
      <w:pPr/>
      <w:r>
        <w:rPr/>
        <w:t xml:space="preserve">verilmsyacgk. Maktublannizin Mahkamaya catmiismdan amin olmaq istayirsinizsa,</w:t>
      </w:r>
    </w:p>
    <w:p>
      <w:pPr/>
      <w:r>
        <w:rPr/>
        <w:t xml:space="preserve">onlari "xabarnamali" göndarmalisiniz.</w:t>
      </w:r>
    </w:p>
    <w:p>
      <w:pPr/>
      <w:r>
        <w:rPr/>
        <w:t xml:space="preserve">Hörmatb,</w:t>
      </w:r>
    </w:p>
    <w:p>
      <w:pPr/>
      <w:r>
        <w:rPr/>
        <w:t xml:space="preserve">Katib admdan</w:t>
      </w:r>
    </w:p>
    <w:p>
      <w:pPr/>
      <w:r>
        <w:rPr/>
        <w:t xml:space="preserve">K. Uerpmann</w:t>
      </w:r>
    </w:p>
    <w:p>
      <w:pPr/>
      <w:r>
        <w:rPr/>
        <w:t xml:space="preserve">Hüquq§ünas</w:t>
      </w:r>
    </w:p>
    <w:p>
      <w:pPr/>
      <w:r>
        <w:rPr/>
        <w:t xml:space="preserve">ADRESSE POST ALE / POSTAL ADDRESS:                                                                  TELECOPIEUR/FAX:</w:t>
      </w:r>
    </w:p>
    <w:p>
      <w:pPr/>
      <w:r>
        <w:rPr/>
        <w:t xml:space="preserve">CONSEIL DE L'EUROPE / COUNCIL OF EUROPE             0033(0)388412018          http://www.echr.coe.int    00 33 (0)3 88 41 27 30</w:t>
      </w:r>
    </w:p>
    <w:p>
      <w:pPr/>
      <w:r>
        <w:rPr/>
        <w:t xml:space="preserve">F 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3C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