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20.03.08</w:t>
      </w:r>
      <w:bookmarkEnd w:id="0"/>
    </w:p>
    <w:p/>
    <w:p>
      <w:pPr/>
      <w:r>
        <w:rPr/>
        <w:t xml:space="preserve">6jnoqsejis</w:t>
      </w:r>
    </w:p>
    <w:p>
      <w:pPr/>
      <w:r>
        <w:rPr/>
        <w:t xml:space="preserve">COUNCIL   CONSEIL</w:t>
      </w:r>
    </w:p>
    <w:p>
      <w:pPr/>
      <w:r>
        <w:rPr/>
        <w:t xml:space="preserve">OFEUROPE    DEL'EUROPE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COUR EUROPEENNE                                               EUROPEAN COURT</w:t>
      </w:r>
    </w:p>
    <w:p>
      <w:pPr/>
      <w:r>
        <w:rPr/>
        <w:t xml:space="preserve">DES                                         OF</w:t>
      </w:r>
    </w:p>
    <w:p>
      <w:pPr/>
      <w:r>
        <w:rPr/>
        <w:t xml:space="preserve">D R O I T S DE L' H O M M E                                   HUMAN                  RIGHTS</w:t>
      </w:r>
    </w:p>
    <w:p>
      <w:pPr/>
      <w:r>
        <w:rPr/>
        <w:t xml:space="preserve">CONSEIL DE L'EUROPE                                      COUNCIL OF EUROPE</w:t>
      </w:r>
    </w:p>
    <w:p>
      <w:pPr/>
      <w:r>
        <w:rPr/>
        <w:t xml:space="preserve">STRASBOURG                                             STRASBOURG</w:t>
      </w:r>
    </w:p>
    <w:p>
      <w:pPr/>
      <w:r>
        <w:rPr/>
        <w:t xml:space="preserve">Herrn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BE§INCi BÖLMO</w:t>
      </w:r>
    </w:p>
    <w:p>
      <w:pPr/>
      <w:r>
        <w:rPr/>
        <w:t xml:space="preserve">ECHR-LAzeO.lR                                                    Strasburq, 20 märt 2008-ci il</w:t>
      </w:r>
    </w:p>
    <w:p>
      <w:pPr/>
      <w:r>
        <w:rPr/>
        <w:t xml:space="preserve">KU/BPE/lch</w:t>
      </w:r>
    </w:p>
    <w:p>
      <w:pPr/>
      <w:r>
        <w:rPr/>
        <w:t xml:space="preserve">9riza JVs 6859/08</w:t>
      </w:r>
    </w:p>
    <w:p>
      <w:pPr/>
      <w:r>
        <w:rPr/>
        <w:t xml:space="preserve">Ismail (II) / Almaniya</w:t>
      </w:r>
    </w:p>
    <w:p>
      <w:pPr/>
      <w:r>
        <w:rPr/>
        <w:t xml:space="preserve">Hörmstli csnab Ismail,</w:t>
      </w:r>
    </w:p>
    <w:p>
      <w:pPr/>
      <w:r>
        <w:rPr/>
        <w:t xml:space="preserve">Bununla Sizin 14 märt 2008-ci il tarixli maktubunuzun vs ona qo§ulmu§ ssnadlsrin</w:t>
      </w:r>
    </w:p>
    <w:p>
      <w:pPr/>
      <w:r>
        <w:rPr/>
        <w:t xml:space="preserve">almmasini tasdiq ediram. Msktubunuzdaki mslumatlar nszsrg alinmis va msktub qovluq</w:t>
      </w:r>
    </w:p>
    <w:p>
      <w:pPr/>
      <w:r>
        <w:rPr/>
        <w:t xml:space="preserve">sansdlsrins glavs olunmusdur.</w:t>
      </w:r>
    </w:p>
    <w:p>
      <w:pPr/>
      <w:r>
        <w:rPr/>
        <w:t xml:space="preserve">Hörmstls,</w:t>
      </w:r>
    </w:p>
    <w:p>
      <w:pPr/>
      <w:r>
        <w:rPr/>
        <w:t xml:space="preserve">Katib adindan</w:t>
      </w:r>
    </w:p>
    <w:p>
      <w:pPr/>
      <w:r>
        <w:rPr/>
        <w:t xml:space="preserve">K.</w:t>
      </w:r>
    </w:p>
    <w:p>
      <w:pPr/>
      <w:r>
        <w:rPr/>
        <w:t xml:space="preserve">Hüqflqsünas</w:t>
      </w:r>
    </w:p>
    <w:p>
      <w:pPr/>
      <w:r>
        <w:rPr/>
        <w:t xml:space="preserve">ADRESSE POSTALE / POSTAL ADDRESS:         TELEPHONE:                    INTERNET:             TELECOPIEUR/FAX:</w:t>
      </w:r>
    </w:p>
    <w:p>
      <w:pPr/>
      <w:r>
        <w:rPr/>
        <w:t xml:space="preserve">CONSEIL DE L'EUROPE / COUNCIL OF EUROPE      0033(0)38841 2018          http://www.echr.coe.int    0033(0)38841 2730</w:t>
      </w:r>
    </w:p>
    <w:p>
      <w:pPr/>
      <w:r>
        <w:rPr/>
        <w:t xml:space="preserve">F - 67075 STRASBOURG CEDEX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