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10.04.08 Fax</w:t></w:r><w:bookmarkEnd w:id="0"/></w:p><w:p/><w:p><w:pPr/><w:r><w:rPr/><w:t xml:space="preserve">T T r» m T7 T\ /r   T\          "T</w:t></w:r></w:p><w:p><w:pPr/><w:r><w:rPr/><w:t xml:space="preserve">O -L</w:t></w:r></w:p><w:p><w:pPr/><w:r><w:rPr/><w:t xml:space="preserve">Ismail Rüstern</w:t></w:r></w:p><w:p><w:pPr/><w:r><w:rPr/><w:t xml:space="preserve">Ismail Rüstern, Wichmannstr. 9. 10787 Berlin                              Wichmannstr. 9</w:t></w:r></w:p><w:p><w:pPr/><w:r><w:rPr/><w:t xml:space="preserve">Gedacayi iinvan:                                                          10787 Berlin</w:t></w:r></w:p><w:p><w:pPr/><w:r><w:rPr/><w:t xml:space="preserve">EUROPEAN COURT OF HUMAN RIGHTS</w:t></w:r></w:p><w:p><w:pPr/><w:r><w:rPr/><w:t xml:space="preserve">F-67075 STRASBOURG CEDEX</w:t></w:r></w:p><w:p><w:pPr/><w:r><w:rPr/><w:t xml:space="preserve">Tn A/erbaijan Delegation</w:t></w:r></w:p><w:p><w:pPr/><w:r><w:rPr/><w:t xml:space="preserve">Berlin, 10.04.2008</w:t></w:r></w:p><w:p><w:pPr/><w:r><w:rPr/><w:t xml:space="preserve">Judge of the European Court of Human Rights</w:t></w:r></w:p><w:p><w:pPr/><w:r><w:rPr/><w:t xml:space="preserve">Doctor of Law Khanlar Hajiyev</w:t></w:r></w:p><w:p><w:pPr/><w:r><w:rPr/><w:t xml:space="preserve">Nur per Fax: 00 33 3 88 41 27 30</w:t></w:r></w:p><w:p><w:pPr/><w:r><w:rPr/><w:t xml:space="preserve">Oriza Jfs 6859/08</w:t></w:r></w:p><w:p><w:pPr/><w:r><w:rPr/><w:t xml:space="preserve">! This teuer is written in the Azerbaijan ianguage rvl!SS18Il I 3ro HHCLMO BanwcaHO na</w:t></w:r></w:p><w:p><w:pPr/><w:r><w:rPr/><w:t xml:space="preserve">A3ep6aäasKaHCKOM H3MKe                (jClTIlläll I Dieser Brief ist auf Der Aserbaidschanischen Sprache</w:t></w:r></w:p><w:p><w:pPr/><w:r><w:rPr/><w:t xml:space="preserve">t Cette iettre est ecrite dans !a iangue Azerbai'djanaise</w:t></w:r></w:p><w:p><w:pPr/><w:r><w:rPr/><w:t xml:space="preserve">Hörmatli Avropa Insan Haqqlan Mahkamasinin hakimbri. Bu tnsktubumla barabar, siza son</w:t></w:r></w:p><w:p><w:pPr/><w:r><w:rPr/><w:t xml:space="preserve">yenilikbri da taqdim ediram. Onu da diqqatinizs fatdirmaq istayirem ki, AFR-in yüksak</w:t></w:r></w:p><w:p><w:pPr/><w:r><w:rPr/><w:t xml:space="preserve">mahkamaiarindan sayilan „ Landsgericht Berlin „ tarafmcbn 11.03.08 tarixinda 55 S 67 / 07 davada</w:t></w:r></w:p><w:p><w:pPr/><w:r><w:rPr/><w:t xml:space="preserve">veribn qarar geyri qanuni verilmi§dir. Man 20.03.08 tarixinda faktlara dayanaraq bu qarara qa'ti</w:t></w:r></w:p><w:p><w:pPr/><w:r><w:rPr/><w:t xml:space="preserve">ehtirazimi bildirdim va davaya yenidan, adabtü sakilda baxmalarmi talab etdim. Lakin bu tabbim</w:t></w:r></w:p><w:p><w:pPr/><w:r><w:rPr/><w:t xml:space="preserve">mahkama tarafindan radd edildi. Xahi§ ediram ki, bu masaianin da qanun ^ar^ivasinda Avropa</w:t></w:r></w:p><w:p><w:pPr/><w:r><w:rPr/><w:t xml:space="preserve">tnsan Haqqlan Makkamasinda aciiriiasnui kömak edasiniz. Mahkamanin adabtsizliyini va taraf</w:t></w:r></w:p><w:p><w:pPr/><w:r><w:rPr/><w:t xml:space="preserve">tutmasmi adi faktlarla sübut etmsk olar. Massbn: mahkama tarafmdan taqsirbndirilmayimin asas</w:t></w:r></w:p><w:p><w:pPr/><w:r><w:rPr/><w:t xml:space="preserve">sababi, ev a9arlannin vaxtmda, yani 3 ay i9inda geri vermamsyim asas tutlub. Ancaq 16.10.06 tarixde</w:t></w:r></w:p><w:p><w:pPr/><w:r><w:rPr/><w:t xml:space="preserve">S 47 SO 6301.05 mahkamasinin qararma dayanaraq, evin vaxtmda geri tahvil verilmamasinda</w:t></w:r></w:p><w:p><w:pPr/><w:r><w:rPr/><w:t xml:space="preserve">Sozialamt Neuköln-ü taqsirkar oldugu sübut olunmusdur. Beb bir halda bu mahkams hansi qanunlara</w:t></w:r></w:p><w:p><w:pPr/><w:r><w:rPr/><w:t xml:space="preserve">dayanaraq, ev afarlannin vaxtmda geri verilmamasini asas tutub, mani taqsirkar eda bibr ? Bundan</w:t></w:r></w:p><w:p><w:pPr/><w:r><w:rPr/><w:t xml:space="preserve">basqa qaz idarasinin is?ibri saygaci yazmaq üfün manim vs binaya cavabdeh insamn xabari olmadan</w:t></w:r></w:p><w:p><w:pPr/><w:r><w:rPr/><w:t xml:space="preserve">a9arsiz eva neca daxil olub? Bir saygac hansi maraqlara görs, he9 bir §ahidin i§tiraki olmadan</w:t></w:r></w:p><w:p><w:pPr/><w:r><w:rPr/><w:t xml:space="preserve">yazilmi§dir? Qaz saygacinm he9 bir ^ahidin i§tiraki olmadan yazildigi da birinci mahkaina tarafmdan</w:t></w:r></w:p><w:p><w:pPr/><w:r><w:rPr/><w:t xml:space="preserve">„ 18 C 53 / 07 " sübut edilmi§dir. Ham9inin 55 S 67 .07 nömrali mahkamanin sübut etmasi lazimdir</w:t></w:r></w:p><w:p><w:pPr/><w:r><w:rPr/><w:t xml:space="preserve">ki, bir manzilda Ü9 aym i9inda, 1200 € , ysni 19000 kubmetr qazi neca yandirmaq mümkündür? Bunu</w:t></w:r></w:p><w:p><w:pPr/><w:r><w:rPr/><w:t xml:space="preserve">da demak istsrdim ki, manim psixoloji vaziyyatimin agir oldugunu bibn mahkama hakimbri AFR</w:t></w:r></w:p><w:p><w:pPr/><w:r><w:rPr/><w:t xml:space="preserve">qanunlarina göra beb masabbrb Xasta-baxim servisbrinin masqul oldugunu bilirbr. 2005 ildan bu</w:t></w:r></w:p><w:p><w:pPr/><w:r><w:rPr/><w:t xml:space="preserve">güna qadar bu müraciyyatimin (Xasts-baxim yardimi) 87 T 25 / 08 nömrali mahkamabrda öz hallini</w:t></w:r></w:p><w:p><w:pPr/><w:r><w:rPr/><w:t xml:space="preserve">tapmayibsa, bu gadar düsünülmüs siyasi problembrda manim taqsirim nadir?</w:t></w:r></w:p><w:p><w:pPr/><w:r><w:rPr/><w:t xml:space="preserve">l</w:t></w:r></w:p><w:p><w:pPr/><w:r><w:rPr/><w:t xml:space="preserve">Siza onu da bildirmaya niacburam ki, buna banzar basqa finansal bogmalann ssl maqsadi, mani ac</w:t></w:r></w:p><w:p><w:pPr/><w:r><w:rPr/><w:t xml:space="preserve">tutaraq, problemlari üstüma yüklayib, fixümaz nöqtalara aparmaqdir. Bu sababdan da 87 T 25 / 08</w:t></w:r></w:p><w:p><w:pPr/><w:r><w:rPr/><w:t xml:space="preserve">nömrali davada Xasta-baxim servisinin yardimimn verilmasina tacili baxmalarim talab etdim. Son</w:t></w:r></w:p><w:p><w:pPr/><w:r><w:rPr/><w:t xml:space="preserve">olaraq Almaniyamn Yüksak Mahkamasina bunu da bildirdim ki, AFR-da verilan agir i^gancalardan</w:t></w:r></w:p><w:p><w:pPr/><w:r><w:rPr/><w:t xml:space="preserve">sonra intihar ctmam.ik üdi n hec bir sabab qalmayib.</w:t></w:r></w:p><w:p><w:pPr/><w:r><w:rPr/><w:t xml:space="preserve">Anlage:</w:t></w:r></w:p><w:p><w:pPr/><w:r><w:rPr/><w:t xml:space="preserve">01        18 C 53/07 va 55 S 6 7 / 0 7                       Varag sayi 15</w:t></w:r></w:p><w:p><w:pPr/><w:r><w:rPr/><w:t xml:space="preserve">02        87 T 25 / 08 va III D 04 3336228                   Vareg sayi 2</w:t></w:r></w:p><w:p><w:pPr/><w:r><w:rPr/><w:t xml:space="preserve">Hörmatla       £//%S     t.Rüstam</w:t></w:r></w:p><w:p><w:pPr/><w:r><w:rPr/><w:t xml:space="preserve">2008</w:t></w:r></w:p><w:p><w:pPr/><w:r><w:rPr/><w:t xml:space="preserve">m</w:t></w:r></w:p><w:p><w:pPr/><w:r><w:rPr/><w:t xml:space="preserve">NV13ÖN3S33               MIWIS</w:t></w:r></w:p><w:p><w:pPr/><w:r><w:rPr/><w:t xml:space="preserve">RUSTEM-AZERI</w:t></w:r></w:p><w:p><w:pPr/><w:r><w:rPr/><w:t xml:space="preserve">Ismail Rüstern</w:t></w:r></w:p><w:p><w:pPr/><w:r><w:rPr/><w:t xml:space="preserve">Ismail Rüstern. Wichmannstr. 9. 10787 Berlin                     Wichmannstr. 9</w:t></w:r></w:p><w:p><w:pPr/><w:r><w:rPr/><w:t xml:space="preserve">An das:                                                          10787 Berlin</w:t></w:r></w:p><w:p><w:pPr/><w:r><w:rPr/><w:t xml:space="preserve">Landgericht</w:t></w:r></w:p><w:p><w:pPr/><w:r><w:rPr/><w:t xml:space="preserve">Littenstraße 12-17</w:t></w:r></w:p><w:p><w:pPr/><w:r><w:rPr/><w:t xml:space="preserve">10179 Berlin</w:t></w:r></w:p><w:p><w:pPr/><w:r><w:rPr/><w:t xml:space="preserve">Berlin, 08 Apr. 2008</w:t></w:r></w:p><w:p><w:pPr/><w:r><w:rPr/><w:t xml:space="preserve">Nur per Fax: 030 / 90 23-22 23                      j-srrujinsams Bnafannshme</w:t></w:r></w:p><w:p><w:pPr/><w:r><w:rPr/><w:t xml:space="preserve">Justizbehörd&n Mitte</w:t></w:r></w:p><w:p><w:pPr/><w:r><w:rPr/><w:t xml:space="preserve">Eing. 08.04.08 0 0 - 2 4</w:t></w:r></w:p><w:p><w:pPr/><w:r><w:rPr/><w:t xml:space="preserve">Az.: 87 T 25 / 08</w:t></w:r></w:p><w:p><w:pPr/><w:r><w:rPr/><w:t xml:space="preserve">!       Scrssk      Abschr.</w:t></w:r></w:p><w:p><w:pPr/><w:r><w:rPr/><w:t xml:space="preserve">Betreungssache                                         i     KM.   „.Akt      4nl.</w:t></w:r></w:p><w:p><w:pPr/><w:r><w:rPr/><w:t xml:space="preserve">Sehr geehrte Damen und Herren,</w:t></w:r></w:p><w:p><w:pPr/><w:r><w:rPr/><w:t xml:space="preserve">da Sie langem keine Interesse gezeigt haben mir einen Betreuer zu Verfügung zustellen, bin</w:t></w:r></w:p><w:p><w:pPr/><w:r><w:rPr/><w:t xml:space="preserve">ich mir gezwungen Ihnen diesen Brief zu schreiben.</w:t></w:r></w:p><w:p><w:pPr/><w:r><w:rPr/><w:t xml:space="preserve">Ich muss Sie darauf Aufmerksam machen, dass das Gericht seit 9 Jahren meine sozialen</w:t></w:r></w:p><w:p><w:pPr/><w:r><w:rPr/><w:t xml:space="preserve">Probleme nicht gelöst haben und es auch nicht lösen möchten, so das meine Gesundheit</w:t></w:r></w:p><w:p><w:pPr/><w:r><w:rPr/><w:t xml:space="preserve">und die Situation meines Lebens sehr schlecht geworden ist.</w:t></w:r></w:p><w:p><w:pPr/><w:r><w:rPr/><w:t xml:space="preserve">Diese Gesetzwidrigkeiten haben dazu geführt, dass Ich in anderen Verhandlungen vor</w:t></w:r></w:p><w:p><w:pPr/><w:r><w:rPr/><w:t xml:space="preserve">Gericht als schuldig bekannt worden bin.</w:t></w:r></w:p><w:p><w:pPr/><w:r><w:rPr/><w:t xml:space="preserve">Ausserdem ist es zur Gewohnheit geworden, dass einige Organisationen zur Unrecht von</w:t></w:r></w:p><w:p><w:pPr/><w:r><w:rPr/><w:t xml:space="preserve">mir Geld verlangt haben und auch bekommen haben. Diese ungesetzliche Aktionen Setzen</w:t></w:r></w:p><w:p><w:pPr/><w:r><w:rPr/><w:t xml:space="preserve">auch heute fort. Diese Organisationen, die mein Geld regelrecht „ geklaut " haben, wollen</w:t></w:r></w:p><w:p><w:pPr/><w:r><w:rPr/><w:t xml:space="preserve">mich hungern lassen und mich dazu führen, dass Ich Selbstmord begehe. Da Ich kein</w:t></w:r></w:p><w:p><w:pPr/><w:r><w:rPr/><w:t xml:space="preserve">Betreuer habe, stehe Ich gegenüber der unrechten Gerichtsurteilen immer hilflos dar.</w:t></w:r></w:p><w:p><w:pPr/><w:r><w:rPr/><w:t xml:space="preserve">Obwohl ich in diesen Tagen wo ich mich nicht um meine Gesundheit kümmern kann und</w:t></w:r></w:p><w:p><w:pPr/><w:r><w:rPr/><w:t xml:space="preserve">unbedingt einen Betreuer brauche, wurde Ich mehr 2000 € Schulden belastet. Einige dieser</w:t></w:r></w:p><w:p><w:pPr/><w:r><w:rPr/><w:t xml:space="preserve">Schulden basieren auf ungerechte Mahnungen, die seit 2006 andauern.</w:t></w:r></w:p><w:p><w:pPr/><w:r><w:rPr/><w:t xml:space="preserve">Um jene ungerechte Verschuldungen und der Aushungerungspolitik, die zur Selbstmord</w:t></w:r></w:p><w:p><w:pPr/><w:r><w:rPr/><w:t xml:space="preserve">führen soll aufzuhalten, weise Ich Sie nochmals daraus hin, dass mir dringend ein Betreuer</w:t></w:r></w:p><w:p><w:pPr/><w:r><w:rPr/><w:t xml:space="preserve">zur Verfügung gestellt werden muss. Ich verlange, dass das Gericht schnellst wie möglich</w:t></w:r></w:p><w:p><w:pPr/><w:r><w:rPr/><w:t xml:space="preserve">ein Urteil geben soll.</w:t></w:r></w:p><w:p><w:pPr/><w:r><w:rPr/><w:t xml:space="preserve">Anderenfalls werden Sie die Verantwortung tragen auf das was Ich demnächst tun werde.</w:t></w:r></w:p><w:p><w:pPr/><w:r><w:rPr/><w:t xml:space="preserve">Vergessen Sie nicht, dass diese in Deutschland ausgeübte „ Falterei " mir die Wille zum</w:t></w:r></w:p><w:p><w:pPr/><w:r><w:rPr/><w:t xml:space="preserve">weiter leben Wegnimmt.</w:t></w:r></w:p><w:p><w:pPr/><w:r><w:rPr/><w:t xml:space="preserve">Eine Kopie dieses Briefes wird dem europäischen              Menschenrechtsgericht, wo ein</w:t></w:r></w:p><w:p><w:pPr/><w:r><w:rPr/><w:t xml:space="preserve">Verfahren „ Nr. 6859 / 08 " von mir noch läuft, zugesandt.</w:t></w:r></w:p><w:p><w:pPr/><w:r><w:rPr/><w:t xml:space="preserve">Mit freundlichen Grüßen</w:t></w:r></w:p><w:p><w:pPr/><w:r><w:rPr/><w:t xml:space="preserve">I. Rüsten i /&'</w:t></w:r></w:p><w:p><w:pPr/><w:r><w:rPr/><w:t xml:space="preserve">RUSTEM-AZERI</w:t></w:r></w:p><w:p><w:pPr/><w:r><w:rPr/><w:t xml:space="preserve">Ismail Rüstern</w:t></w:r></w:p><w:p><w:pPr/><w:r><w:rPr/><w:t xml:space="preserve">Isnail Rüstern. Wichmannstr. 9, 10787 Berlin         Wichmannstr. 9</w:t></w:r></w:p><w:p><w:pPr/><w:r><w:rPr/><w:t xml:space="preserve">An das:                                              10787 Berlin</w:t></w:r></w:p><w:p><w:pPr/><w:r><w:rPr/><w:t xml:space="preserve">Landesamt für Gesundheit und Soziales</w:t></w:r></w:p><w:p><w:pPr/><w:r><w:rPr/><w:t xml:space="preserve">Fr. Pinkwart</w:t></w:r></w:p><w:p><w:pPr/><w:r><w:rPr/><w:t xml:space="preserve">Albrecht-Achilles-Str. 62-65                       Berlin, 10 Apr. 2008</w:t></w:r></w:p><w:p><w:pPr/><w:r><w:rPr/><w:t xml:space="preserve">10709 Berlin</w:t></w:r></w:p><w:p><w:pPr/><w:r><w:rPr/><w:t xml:space="preserve">Nur per Fax: 030 / 90 12 39 69</w:t></w:r></w:p><w:p><w:pPr/><w:r><w:rPr/><w:t xml:space="preserve">D04 3336228</w:t></w:r></w:p><w:p><w:pPr/><w:r><w:rPr/><w:t xml:space="preserve">Sehr geehrteFr. Pinkwart,</w:t></w:r></w:p><w:p><w:pPr/><w:r><w:rPr/><w:t xml:space="preserve">anbei zu diesem Schreiben erhalten Sie die Kopie meines Betreungssachen an das</w:t></w:r></w:p><w:p><w:pPr/><w:r><w:rPr/><w:t xml:space="preserve">Landsgericht Berlin von 08. Apr. 2008.</w:t></w:r></w:p><w:p><w:pPr/><w:r><w:rPr/><w:t xml:space="preserve">Mit freundlichen Grüßen                            Eingegangen</w:t></w:r></w:p><w:p><w:pPr/><w:r><w:rPr/><w:t xml:space="preserve">f-A APR. 2008</w:t></w:r></w:p><w:p><w:pPr/><w:r><w:rPr/><w:t xml:space="preserve">Ismail Rüstern                                         IIIB 1</w:t></w:r></w:p><w:p><w:pPr/><w:r><w:rPr/><w:t xml:space="preserve">Ausfertigung</w:t></w:r></w:p><w:p><w:pPr/><w:r><w:rPr/><w:t xml:space="preserve">l RAe R'jktekm Si Aymr \</w:t></w:r></w:p><w:p><w:pPr/><w:r><w:rPr/><w:t xml:space="preserve">EIN GEGANGEN</w:t></w:r></w:p><w:p><w:pPr/><w:r><w:rPr/><w:t xml:space="preserve">Amtsgericht Neukölln</w:t></w:r></w:p><w:p><w:pPr/><w:r><w:rPr/><w:t xml:space="preserve">Im Namen des Volkes</w:t></w:r></w:p><w:p><w:pPr/><w:r><w:rPr/><w:t xml:space="preserve">Urteil</w:t></w:r></w:p><w:p><w:pPr/><w:r><w:rPr/><w:t xml:space="preserve">Geschäftsnummer:       18 C 53/07                     verkündet am :   20.07.2007 Hupka, JAng.</w:t></w:r></w:p><w:p><w:pPr/><w:r><w:rPr/><w:t xml:space="preserve">In dem Rechtsstreit</w:t></w:r></w:p><w:p><w:pPr/><w:r><w:rPr/><w:t xml:space="preserve">der GASAG Berliner Gaswerke Aktiengesellschaft,</w:t></w:r></w:p><w:p><w:pPr/><w:r><w:rPr/><w:t xml:space="preserve">vertreten d.d. Vorstand Andreas Prohl und Dipl.-</w:t></w:r></w:p><w:p><w:pPr/><w:r><w:rPr/><w:t xml:space="preserve">Kfm. Georges Hoffmann,</w:t></w:r></w:p><w:p><w:pPr/><w:r><w:rPr/><w:t xml:space="preserve">Reichpietschufer 60-62, 10785 Berlin,</w:t></w:r></w:p><w:p><w:pPr/><w:r><w:rPr/><w:t xml:space="preserve">Klägerin,</w:t></w:r></w:p><w:p><w:pPr><w:numPr><w:ilvl w:val="0"/><w:numId w:val="1"/></w:numPr></w:pPr><w:r><w:rPr/><w:t xml:space="preserve">Prozessbevollmächtigte:</w:t></w:r></w:p><w:p><w:pPr/><w:r><w:rPr/><w:t xml:space="preserve">Rechtsanwälte Helmdach u.a.,</w:t></w:r></w:p><w:p><w:pPr/><w:r><w:rPr/><w:t xml:space="preserve">Wielandstr. 18, 10629 Berlin,-</w:t></w:r></w:p><w:p><w:pPr/><w:r><w:rPr/><w:t xml:space="preserve">g eg e n</w:t></w:r></w:p><w:p><w:pPr/><w:r><w:rPr/><w:t xml:space="preserve">den Herrn Rüstern Ismail,</w:t></w:r></w:p><w:p><w:pPr/><w:r><w:rPr/><w:t xml:space="preserve">Wichmannstraße 9, 10787 Berlin,</w:t></w:r></w:p><w:p><w:pPr/><w:r><w:rPr/><w:t xml:space="preserve">Beklagten,</w:t></w:r></w:p><w:p><w:pPr><w:numPr><w:ilvl w:val="0"/><w:numId w:val="1"/></w:numPr></w:pPr><w:r><w:rPr/><w:t xml:space="preserve">Prozessbevollmächtigter:</w:t></w:r></w:p><w:p><w:pPr/><w:r><w:rPr/><w:t xml:space="preserve">RechtsanwaSt Bülent Göktekin u.a.,</w:t></w:r></w:p><w:p><w:pPr/><w:r><w:rPr/><w:t xml:space="preserve">Boppstr. 7, 10967 Berlin,-</w:t></w:r></w:p><w:p><w:pPr/><w:r><w:rPr/><w:t xml:space="preserve">hat das Amtsgericht Neukölln, Zivilprozessabteiiung 18, auf die mündliche Verhandlung vom</w:t></w:r></w:p><w:p><w:pPr/><w:r><w:rPr/><w:t xml:space="preserve">22.06.2007 durch die Richterin am Amtsgericht Vollhardt für Recht erkannt:</w:t></w:r></w:p><w:p><w:pPr><w:numPr><w:ilvl w:val="0"/><w:numId w:val="1"/></w:numPr></w:pPr><w:r><w:rPr/><w:t xml:space="preserve">Die Klage wird abgewiesen.</w:t></w:r></w:p><w:p><w:pPr><w:numPr><w:ilvl w:val="0"/><w:numId w:val="1"/></w:numPr></w:pPr><w:r><w:rPr/><w:t xml:space="preserve">Die Kosten des Rechtsstreits trägt die Klägerin.</w:t></w:r></w:p><w:p><w:pPr><w:numPr><w:ilvl w:val="0"/><w:numId w:val="1"/></w:numPr></w:pPr><w:r><w:rPr/><w:t xml:space="preserve">Das Urteil ist vorläufig vollstreckbar.</w:t></w:r></w:p><w:p><w:pPr/><w:r><w:rPr/><w:t xml:space="preserve">Die Klägerin kann die Vollstreckung des Beklagten abwenden gegen Sicherheitsleistung von</w:t></w:r></w:p><w:p><w:pPr/><w:r><w:rPr/><w:t xml:space="preserve">1 10 %, sofern der Beklagte nicht vorher Sicnemeit in gieicner Höhe lei</w:t></w:r></w:p><w:p><w:pPr/><w:r><w:rPr/><w:t xml:space="preserve">ZP450</w:t></w:r></w:p><w:p><w:pPr/><w:r><w:rPr/><w:t xml:space="preserve">Tatbestand:</w:t></w:r></w:p><w:p><w:pPr/><w:r><w:rPr/><w:t xml:space="preserve">Die Klägerin verlangt Entgelt für Gasversorgung aus einer Schlussrechnung.</w:t></w:r></w:p><w:p><w:pPr/><w:r><w:rPr/><w:t xml:space="preserve">Der Beklagte war Mieter einer Wohnung in dem Mietshaus Richardplatz 26, Seitenflügel, 2. Etage</w:t></w:r></w:p><w:p><w:pPr/><w:r><w:rPr/><w:t xml:space="preserve">links, in 12055 Berlin. Die Wohnung war mit einem Gasherd und einem Heizkörper ausgestattet.</w:t></w:r></w:p><w:p><w:pPr/><w:r><w:rPr/><w:t xml:space="preserve">Für diese Geräte bezog der Beklagte seit dem 3.3.2004 Gas von der Klägerin.</w:t></w:r></w:p><w:p><w:pPr/><w:r><w:rPr/><w:t xml:space="preserve">Der Beklagte kündigte zum 30.9.2005 das Mietverhältnis über die Wohnung und zog in die</w:t></w:r></w:p><w:p><w:pPr/><w:r><w:rPr/><w:t xml:space="preserve">Wohnung unter seiner jetzigen Anschrift. Unter dem Datum 12.10.2005 erstellte die Klägerin die</w:t></w:r></w:p><w:p><w:pPr/><w:r><w:rPr/><w:t xml:space="preserve">Jahresabschlussrechnung für den Zeitraum 9.9.2004 bis 9.9.2005. Aus dieser Abrechnung ergab</w:t></w:r></w:p><w:p><w:pPr/><w:r><w:rPr/><w:t xml:space="preserve">sich ein Guthaben des Beklagten von 465,81 € (Bl. 46/47 d.A.), das die Klägerin an den Beklagten</w:t></w:r></w:p><w:p><w:pPr/><w:r><w:rPr/><w:t xml:space="preserve">auszahlte.</w:t></w:r></w:p><w:p><w:pPr/><w:r><w:rPr/><w:t xml:space="preserve">Am 6.11.2005 teilte der Beklagte der Klägerin seinen Auszug aus der Wohnung mit, der</w:t></w:r></w:p><w:p><w:pPr/><w:r><w:rPr/><w:t xml:space="preserve">Endgaszählerstand wurde nicht mitgeteilt. Die Wohnungsschlüssel gab der Beklagte erst am</w:t></w:r></w:p><w:p><w:pPr/><w:r><w:rPr/><w:t xml:space="preserve">31.1.2006 ab.</w:t></w:r></w:p><w:p><w:pPr/><w:r><w:rPr/><w:t xml:space="preserve">Mit Rechnung vom 4.5.2006 erstellte die Klägerin die Schlussrechnung für den Beklagten für den</w:t></w:r></w:p><w:p><w:pPr/><w:r><w:rPr/><w:t xml:space="preserve">Zeitraum 10.9.2005 bis 31.1.2006, aus der sich ein Nachzahlungsbetrag von 1.178,06 € ergibt</w:t></w:r></w:p><w:p><w:pPr/><w:r><w:rPr/><w:t xml:space="preserve">(Bl. 11/13 d.A.). Der Beklagte wies außergerichtlich durch Anwaltsschreiben vom 16.6.2006 die</w:t></w:r></w:p><w:p><w:pPr/><w:r><w:rPr/><w:t xml:space="preserve">Forderung laut Schlussrechnung zurück.</w:t></w:r></w:p><w:p><w:pPr/><w:r><w:rPr/><w:t xml:space="preserve">Die Klägerin meint, der Beklagte habe die Kosten laut Schlussrechnung zu tragen, da er bis</w:t></w:r></w:p><w:p><w:pPr/><w:r><w:rPr/><w:t xml:space="preserve">31.1.2006 den Besitz an der Wohnung und an der Gasverbrauchsstelle ausgeübt habe. Der</w:t></w:r></w:p><w:p><w:pPr/><w:r><w:rPr/><w:t xml:space="preserve">Verbrauch aus der vorhergehenden Jahresabrechnung könne nicht zum Vergleich herangezogen</w:t></w:r></w:p><w:p><w:pPr/><w:r><w:rPr/><w:t xml:space="preserve">werden, da dieser Verbrauch durch maschinelle Schätzung ermittelt worden sei.</w:t></w:r></w:p><w:p><w:pPr/><w:r><w:rPr/><w:t xml:space="preserve">Die Klägerin beantragt,</w:t></w:r></w:p><w:p><w:pPr/><w:r><w:rPr/><w:t xml:space="preserve">den Beklagten zu verurteilen, an die Klägerin 1.153,06 € nebst 5,0 %</w:t></w:r></w:p><w:p><w:pPr/><w:r><w:rPr/><w:t xml:space="preserve">Jahreszinsen über dem jeweiligen Basiszinssatz seit dem 21.5.06 sowie</w:t></w:r></w:p><w:p><w:pPr/><w:r><w:rPr/><w:t xml:space="preserve">30,- € vorgerichtliche Kosten zu zahlen.</w:t></w:r></w:p><w:p><w:pPr/><w:r><w:rPr/><w:t xml:space="preserve">ZP 550</w:t></w:r></w:p><w:p><w:pPr/><w:r><w:rPr/><w:t xml:space="preserve">Der Beklagte beantragt,</w:t></w:r></w:p><w:p><w:pPr/><w:r><w:rPr/><w:t xml:space="preserve">die Klage abzuweisen.</w:t></w:r></w:p><w:p><w:pPr/><w:r><w:rPr/><w:t xml:space="preserve">Der Beklagte meint, der Klägerin stehe der geltend gemachte Anspruch nicht zu.</w:t></w:r></w:p><w:p><w:pPr/><w:r><w:rPr/><w:t xml:space="preserve">Der Beklagte bestreitet, in dem der Schlussabrechnung zugrundeliegenden Zeitraum vom</w:t></w:r></w:p><w:p><w:pPr/><w:r><w:rPr/><w:t xml:space="preserve">10.9.2005 bis 31.1.2006, den abgerechneten Verbrauch in Höhe von 1.153,06 € verursacht zu</w:t></w:r></w:p><w:p><w:pPr/><w:r><w:rPr/><w:t xml:space="preserve">haben. Auffallend sei, dass der Verbrauch nach seinem Auszug aus der Wohnung so drastisch</w:t></w:r></w:p><w:p><w:pPr/><w:r><w:rPr/><w:t xml:space="preserve">gestiegen sei, dass dieser in keiner Relation zum Verbrauch und den vorherigen Rechnungen der</w:t></w:r></w:p><w:p><w:pPr/><w:r><w:rPr/><w:t xml:space="preserve">Klägerin stehe. Die Kündigung der Wohnung sei der Klägerin am 6.11.2005 per Fax mitgeteilt</w:t></w:r></w:p><w:p><w:pPr/><w:r><w:rPr/><w:t xml:space="preserve">worden, daher könne sie ab 30.9.05 keine Forderung in Rechnung stellen. Dass die Schlüssel erst</w:t></w:r></w:p><w:p><w:pPr/><w:r><w:rPr/><w:t xml:space="preserve">am 31.1.2006 übergeben worden seien, ändere nichts daran, dass er die Wohnung ab dem</w:t></w:r></w:p><w:p><w:pPr/><w:r><w:rPr/><w:t xml:space="preserve">30.9.05 nicht mehr bewohnt und auch kein Gas verbraucht habe. Der abgerechnete Zählerstand</w:t></w:r></w:p><w:p><w:pPr/><w:r><w:rPr/><w:t xml:space="preserve">von 6.842 cbm wird vom Beklagten mit Nichtwissen bestritten.</w:t></w:r></w:p><w:p><w:pPr/><w:r><w:rPr/><w:t xml:space="preserve">Es wurde Beweis erhoben nach Maßgabe des Beweisbeschlusses vom 25.5.2007 (Bl. 109 d.A.).</w:t></w:r></w:p><w:p><w:pPr/><w:r><w:rPr/><w:t xml:space="preserve">Wegen des Ergebnisses der Beweisaufnahme wird auf die Sitzungsniederschrift vom 22.6.2007</w:t></w:r></w:p><w:p><w:pPr/><w:r><w:rPr/><w:t xml:space="preserve">(Bl. 112 d.A.) Bezug genommen.</w:t></w:r></w:p><w:p><w:pPr/><w:r><w:rPr/><w:t xml:space="preserve">Entscheidunqsgründe:</w:t></w:r></w:p><w:p><w:pPr/><w:r><w:rPr/><w:t xml:space="preserve">Die Klage ist unbegründet.</w:t></w:r></w:p><w:p><w:pPr/><w:r><w:rPr/><w:t xml:space="preserve">Die Klägerin hat aus dem zwischen den Parteien beendeten Gasversorgungsvertrag der</w:t></w:r></w:p><w:p><w:pPr/><w:r><w:rPr/><w:t xml:space="preserve">Verbrauchsstelle Richardplatz 26, Seitenflügel, 2. Etage links in 12055 Berlin, keinen fälligen</w:t></w:r></w:p><w:p><w:pPr/><w:r><w:rPr/><w:t xml:space="preserve">Zahlungsanspruch i.H.v. 1.178,06 € nebst 30,-- € Mahnkosten aufgrund der Schlussrechnung vom</w:t></w:r></w:p><w:p><w:pPr/><w:r><w:rPr/><w:t xml:space="preserve">4.5.2006. Der zwischen den Parteien bestehende Gasversorgungsvertrag über die</w:t></w:r></w:p><w:p><w:pPr/><w:r><w:rPr/><w:t xml:space="preserve">streitgegenständliche Verbrauchsstelle ist durch Kündigung des Beklagten mit Wirkung zum</w:t></w:r></w:p><w:p><w:pPr/><w:r><w:rPr/><w:t xml:space="preserve">30.11.2005 beendet worden. Das ergibt sich daraus, dass gem. § 32 Abs. 3 AVBGasv bei einem</w:t></w:r></w:p><w:p><w:pPr/><w:r><w:rPr/><w:t xml:space="preserve">Umzug der Kunde berechtigt ist, den Vertrag jederzeit mit zweiwöchiger Frist auf das Ende eines</w:t></w:r></w:p><w:p><w:pPr/><w:r><w:rPr/><w:t xml:space="preserve">ZP 550</w:t></w:r></w:p><w:p><w:pPr/><w:r><w:rPr/><w:t xml:space="preserve">Kalendermonats zu kündigen. Der Beklagte hat der Klägerin unstreitig am 6.11.2005 unter dem</w:t></w:r></w:p><w:p><w:pPr/><w:r><w:rPr/><w:t xml:space="preserve">Betreff: „Ich möchte meinen Umzug meiden" und der Beiegnummer mitgeteilt, dass er am</w:t></w:r></w:p><w:p><w:pPr/><w:r><w:rPr/><w:t xml:space="preserve">1.10.2005 von der Wohnung am Richardplatz 26, 12055 Berlin, in eine Wohnung unter der</w:t></w:r></w:p><w:p><w:pPr/><w:r><w:rPr/><w:t xml:space="preserve">jetzigen Anschrift umgezogen ist. Diese Mitteilung des Beklagten musste die Klägerin als</w:t></w:r></w:p><w:p><w:pPr/><w:r><w:rPr/><w:t xml:space="preserve">Kündigung auslegen, denn der Beklagte hat darauf hingewiesen, dass er bereits ausgezogen ist.</w:t></w:r></w:p><w:p><w:pPr/><w:r><w:rPr/><w:t xml:space="preserve">Daraus musste die Klägerin schließen, dass der Beklagte den Gasbezug für die</w:t></w:r></w:p><w:p><w:pPr/><w:r><w:rPr/><w:t xml:space="preserve">streitgegenständiiche Verbrauchssteile zürn nächstmöglichen Termin beenden wollte. Danach war</w:t></w:r></w:p><w:p><w:pPr/><w:r><w:rPr/><w:t xml:space="preserve">es Sache der Klägerin, den Schlusszählerstand zum 30.11.2005 zu ermitteln, die</w:t></w:r></w:p><w:p><w:pPr/><w:r><w:rPr/><w:t xml:space="preserve">Schlussabrechnung zu erstellen und ggf. die Gaszufuhr zu unterbrechen.</w:t></w:r></w:p><w:p><w:pPr/><w:r><w:rPr/><w:t xml:space="preserve">Der Beklagte hat zwar noch unstreitig den Besitz an der Wohnung insoweit ausgeübt, als er die</w:t></w:r></w:p><w:p><w:pPr/><w:r><w:rPr/><w:t xml:space="preserve">Wohnungsschlüsse! dem Vermieter erst am 31.1.2006 zurückgegeben hat. Der Beklagte hat</w:t></w:r></w:p><w:p><w:pPr/><w:r><w:rPr/><w:t xml:space="preserve">jedoch darauf hingewiesen, dass er die Wohnung ab dem 1.10.2005 nicht mehr bewohnt und</w:t></w:r></w:p><w:p><w:pPr/><w:r><w:rPr/><w:t xml:space="preserve">mithin auch kein Gas verbraucht hat. Soweit bei Wohnungsrückgabe am 31.1.2006 der</w:t></w:r></w:p><w:p><w:pPr/><w:r><w:rPr/><w:t xml:space="preserve">Zählerstand des Gasverbrauchs abgelesen worden wäre, hätte aus dieser Feststellung auf den</w:t></w:r></w:p><w:p><w:pPr/><w:r><w:rPr/><w:t xml:space="preserve">Gasverbrauch des Beklagten aus Nutzung der Gasverbrauchsstelle geschlossen werden können.</w:t></w:r></w:p><w:p><w:pPr/><w:r><w:rPr/><w:t xml:space="preserve">Nach dem Ergebnis der Beweisaufnahme steht jedoch nicht zur Überzeugung des Gerichts fest,</w:t></w:r></w:p><w:p><w:pPr/><w:r><w:rPr/><w:t xml:space="preserve">dass der von der Klägerin in die Schlussabrechnung eingestellte und abgerechnete Zählerstand</w:t></w:r></w:p><w:p><w:pPr/><w:r><w:rPr/><w:t xml:space="preserve">„6.854 cbm" betrug.</w:t></w:r></w:p><w:p><w:pPr/><w:r><w:rPr/><w:t xml:space="preserve">Der von der Klägerin als Zeuge für die Ablesung benannte Hauswart Ede hat in seiner Aussage</w:t></w:r></w:p><w:p><w:pPr/><w:r><w:rPr/><w:t xml:space="preserve">daraufhingewiesen, dass der Beklagte die Schlüssel für die Wohnung am 31.1.2006 brachte, der</w:t></w:r></w:p><w:p><w:pPr/><w:r><w:rPr/><w:t xml:space="preserve">Gaszählerstand bei dieser Gelegenheit jedoch nicht abgelesen und der Klägerin mitgeteilt worden</w:t></w:r></w:p><w:p><w:pPr/><w:r><w:rPr/><w:t xml:space="preserve">ist.</w:t></w:r></w:p><w:p><w:pPr/><w:r><w:rPr/><w:t xml:space="preserve">Im übrigen hat der Zeuge Ede bestätigt, dass der Beklagte am 1.10.2005 weggezogen ist. Laut</w:t></w:r></w:p><w:p><w:pPr/><w:r><w:rPr/><w:t xml:space="preserve">der der Schlussrechnung beigefügten Berechnung des Verbrauches hat die Klägerin unter der</w:t></w:r></w:p><w:p><w:pPr/><w:r><w:rPr/><w:t xml:space="preserve">Spalte Ablesung die Ablesung „K", d.h. Ablesung durch Kunde, eingetragen. Kunde war der</w:t></w:r></w:p><w:p><w:pPr/><w:r><w:rPr/><w:t xml:space="preserve">Beklagte, der diesen Zählerstand nicht abgelesen und mitgeteilt hat, so dass diese Angabe in der</w:t></w:r></w:p><w:p><w:pPr/><w:r><w:rPr/><w:t xml:space="preserve">Rechnung nicht zutreffend ist. Nach der Stellungnahme der Klägerin im Ergebnis der</w:t></w:r></w:p><w:p><w:pPr/><w:r><w:rPr/><w:t xml:space="preserve">Beweisaufnahme wurde ihr der abgerechnete Schiusszählerstand am 4.5.2006 seitens der</w:t></w:r></w:p><w:p><w:pPr/><w:r><w:rPr/><w:t xml:space="preserve">Hausverwaltung telefonisch mitgeteilt, es fehlt jedoch jegliche Angabe, wer den Zählerstand</w:t></w:r></w:p><w:p><w:pPr/><w:r><w:rPr/><w:t xml:space="preserve">mitgeteilt und wer diesen Zählerstand zu welchem Zeitpunkt genau festgestellt hat. Zwischen</w:t></w:r></w:p><w:p><w:pPr/><w:r><w:rPr/><w:t xml:space="preserve">Schlüsselrückgabe für die Wohnung und Kenntnis des in die Schlussrechnung eingestellten</w:t></w:r></w:p><w:p><w:pPr/><w:r><w:rPr/><w:t xml:space="preserve">abschließenden Zählerstandes liegen mehr als drei Monate, in denen der Beklagte nicht mehr den</w:t></w:r></w:p><w:p><w:pPr/><w:r><w:rPr/><w:t xml:space="preserve">Besitz an der Gasverbrauchsstelle hatte und Zugang durch Dritte nicht auszuschließen ist.</w:t></w:r></w:p><w:p><w:pPr/><w:r><w:rPr/><w:t xml:space="preserve">ZP 550</w:t></w:r></w:p><w:p><w:pPr/><w:r><w:rPr/><w:t xml:space="preserve">Mit dem weiteren neuen Vorbringen in dem Fax vom 13.7.2007 und den dortigen Beweisantritten</w:t></w:r></w:p><w:p><w:pPr/><w:r><w:rPr/><w:t xml:space="preserve">ist die Klägerin gem. § 296 a ZPO ausgeschlossen. Denn die mündliche Verhandlung wurde am</w:t></w:r></w:p><w:p><w:pPr/><w:r><w:rPr/><w:t xml:space="preserve">22.6.2007 geschlossen und der Klägerin lediglich die Möglichkeit zur Stellungnahme zum</w:t></w:r></w:p><w:p><w:pPr/><w:r><w:rPr/><w:t xml:space="preserve">Ergebnis der Beweisaufnahme eingeräumt.</w:t></w:r></w:p><w:p><w:pPr/><w:r><w:rPr/><w:t xml:space="preserve">Die Kostenentscheidung folgt aus § 91 Abs. 1 ZPO.</w:t></w:r></w:p><w:p><w:pPr/><w:r><w:rPr/><w:t xml:space="preserve">Die Entscheidung über die vorläufige Vollstreckbarkeit folgt aus §§ 708 Ziff. 11, 711 ZPO.</w:t></w:r></w:p><w:p><w:pPr/><w:r><w:rPr/><w:t xml:space="preserve">Volihardt</w:t></w:r></w:p><w:p><w:pPr/><w:r><w:rPr/><w:t xml:space="preserve">Ausgefertigt</w:t></w:r></w:p><w:p><w:pPr/><w:r><w:rPr/><w:t xml:space="preserve">'</w:t></w:r></w:p><w:p><w:pPr/><w:r><w:rPr/><w:t xml:space="preserve"><a      •.</w:t></w:r></w:p><w:p><w:pPr/><w:r><w:rPr/><w:t xml:space="preserve">JustizangesteJI</w:t></w:r></w:p><w:p><w:pPr/><w:r><w:rPr/><w:t xml:space="preserve">ZP 550</w:t></w:r></w:p><w:p><w:pPr/><w:r><w:rPr/><w:t xml:space="preserve">XT    P-.</w:t></w:r></w:p><w:p><w:pPr/><w:r><w:rPr/><w:t xml:space="preserve">\_J\Jfv i JbfvlrN ex, /</w:t></w:r></w:p><w:p><w:pPr/><w:r><w:rPr/><w:t xml:space="preserve">RECH'l SAN WALTE</w:t></w:r></w:p><w:p><w:pPr/><w:r><w:rPr/><w:t xml:space="preserve">RAe Göktekin & Aygar • Boppstc. 7 • HJV6 •' Berlin                                                       Rechtsanwalt</w:t></w:r></w:p><w:p><w:pPr/><w:r><w:rPr/><w:t xml:space="preserve">BiHcrr Göktekin</w:t></w:r></w:p><w:p><w:pPr/><w:r><w:rPr/><w:t xml:space="preserve">Herrn</w:t></w:r></w:p><w:p><w:pPr/><w:r><w:rPr/><w:t xml:space="preserve">Rüstern Ismail                                                                                      R cchtssn \vslt</w:t></w:r></w:p><w:p><w:pPr/><w:r><w:rPr/><w:t xml:space="preserve">Wichmannstraße 9                                                                                 Ramazan Avaar</w:t></w:r></w:p><w:p><w:pPr/><w:r><w:rPr/><w:t xml:space="preserve">10787 Berlin</w:t></w:r></w:p><w:p><w:pPr/><w:r><w:rPr/><w:t xml:space="preserve">Boppsfraße l</w:t></w:r></w:p><w:p><w:pPr/><w:r><w:rPr/><w:t xml:space="preserve">%7 Berlin</w:t></w:r></w:p><w:p><w:pPr/><w:r><w:rPr/><w:t xml:space="preserve">Tel, ; (030) 6l ~ W 680</w:t></w:r></w:p><w:p><w:pPr/><w:r><w:rPr/><w:t xml:space="preserve">Fax: (030)617 09 682</w:t></w:r></w:p><w:p><w:pPr/><w:r><w:rPr/><w:t xml:space="preserve">,03 2008</w:t></w:r></w:p><w:p><w:pPr/><w:r><w:rPr/><w:t xml:space="preserve">20 März 2008</w:t></w:r></w:p><w:p><w:pPr/><w:r><w:rPr/><w:t xml:space="preserve">Rüste m-Azeri</w:t></w:r></w:p><w:p><w:pPr/><w:r><w:rPr/><w:t xml:space="preserve">Saym Rüstern ismaii,</w:t></w:r></w:p><w:p><w:pPr/><w:r><w:rPr/><w:t xml:space="preserve">ili§ikteki yazi ilgili yerden gelmi§tir; bilginize sunanm.</w:t></w:r></w:p><w:p><w:pPr/><w:r><w:rPr/><w:t xml:space="preserve">Saygilanmla</w:t></w:r></w:p><w:p><w:pPr/><w:r><w:rPr/><w:t xml:space="preserve">•</w:t></w:r></w:p><w:p><w:pPr/><w:r><w:rPr/><w:t xml:space="preserve">ankverbinduns: Commerzbank AG • Klo-Nr. 542 44! 100 • BL2: 100400 00</w:t></w:r></w:p><w:p><w:pPr/><w:r><w:rPr/><w:t xml:space="preserve">Öffentliche Sitzung</w:t></w:r></w:p><w:p><w:pPr/><w:r><w:rPr/><w:t xml:space="preserve">des Landgerichts Berlin                           Berlin, den     12.02.2008</w:t></w:r></w:p><w:p><w:pPr/><w:r><w:rPr/><w:t xml:space="preserve">Zivilkammer 5-5</w:t></w:r></w:p><w:p><w:pPr/><w:r><w:rPr/><w:t xml:space="preserve">Geschäftszeichen:      55 S 67/07</w:t></w:r></w:p><w:p><w:pPr/><w:r><w:rPr/><w:t xml:space="preserve">18 C 53/07 Amtsgericht NeuköHn</w:t></w:r></w:p><w:p><w:pPr/><w:r><w:rPr/><w:t xml:space="preserve">Gegenwärtig:</w:t></w:r></w:p><w:p><w:pPr/><w:r><w:rPr/><w:t xml:space="preserve">Richterin am Landgericht Ehrensberger</w:t></w:r></w:p><w:p><w:pPr/><w:r><w:rPr/><w:t xml:space="preserve">als Einzeirichterin,</w:t></w:r></w:p><w:p><w:pPr/><w:r><w:rPr/><w:t xml:space="preserve">in dem Rechtsstreit</w:t></w:r></w:p><w:p><w:pPr/><w:r><w:rPr/><w:t xml:space="preserve">GASAG Berliner Gaswerke Aktiengesellschaft ./. Ismail</w:t></w:r></w:p><w:p><w:pPr/><w:r><w:rPr/><w:t xml:space="preserve">erschienen bei Aufruf:</w:t></w:r></w:p><w:p><w:pPr/><w:r><w:rPr/><w:t xml:space="preserve">für d. Klägerin und Berufungsklägerin</w:t></w:r></w:p><w:p><w:pPr/><w:r><w:rPr/><w:t xml:space="preserve">Herr Rechtsanwalt Dr. Ahcin,</w:t></w:r></w:p><w:p><w:pPr/><w:r><w:rPr/><w:t xml:space="preserve">ABGEGANGEN</w:t></w:r></w:p><w:p><w:pPr/><w:r><w:rPr/><w:t xml:space="preserve">für d. Beklagten und Berufungsbeklagten</w:t></w:r></w:p><w:p><w:pPr/><w:r><w:rPr/><w:t xml:space="preserve">20 März 2008</w:t></w:r></w:p><w:p><w:pPr/><w:r><w:rPr/><w:t xml:space="preserve">Herr Rechtsanwalt Göktekin.                                      K ustem-Azeri</w:t></w:r></w:p><w:p><w:pPr/><w:r><w:rPr/><w:t xml:space="preserve">B.u.v.:</w:t></w:r></w:p><w:p><w:pPr/><w:r><w:rPr/><w:t xml:space="preserve">Dem Beklagten wird für den zweiten Rechtszug Prozesskostenhiife bewilligt und</w:t></w:r></w:p><w:p><w:pPr/><w:r><w:rPr/><w:t xml:space="preserve">Herr Rechtsanwalt Bülent Göktekin, Boppstraße 7, 10967 Berlin, beigeordnet.</w:t></w:r></w:p><w:p><w:pPr/><w:r><w:rPr/><w:t xml:space="preserve">Die Rechtzeitigkeit der Berufung wird festgestellt.</w:t></w:r></w:p><w:p><w:pPr/><w:r><w:rPr/><w:t xml:space="preserve">Klägervertreter stellt den Antrag aus dem Schriftsatz vom 23.10.2007, Bl. 172 d.A..</w:t></w:r></w:p><w:p><w:pPr/><w:r><w:rPr/><w:t xml:space="preserve">Beklagtenvertreter stellt den Antrag aus dem Schriftsatz vom 08.11.2007, Bl. 187 d.A..</w:t></w:r></w:p><w:p><w:pPr/><w:r><w:rPr/><w:t xml:space="preserve">Die Sach- und Rechtslage wird ausführlich erörtert.</w:t></w:r></w:p><w:p><w:pPr/><w:r><w:rPr/><w:t xml:space="preserve">Das Gericht weist darauf hin, dass die Berufung in der Sache Erfolg haben dürfte.</w:t></w:r></w:p><w:p><w:pPr/><w:r><w:rPr/><w:t xml:space="preserve">Der Gasbezugvertrag hat nach eigenem Vortrag des Beklagten frühestens zum</w:t></w:r></w:p><w:p><w:pPr/><w:r><w:rPr/><w:t xml:space="preserve">30.11.2005 geendet, da er erst zu diesem Zeitpunkt eine Kündigung der Gasversorgung</w:t></w:r></w:p><w:p><w:pPr/><w:r><w:rPr/><w:t xml:space="preserve">ausgesprochen hat. Die Einzeirichterin vertritt darüber hinaus die Auffassung, dass aufgrund der</w:t></w:r></w:p><w:p><w:pPr/><w:r><w:rPr/><w:t xml:space="preserve">Schlüsselrückgabe erst am 31.01.2006 und der fortbestehenden Sachherrschaft der Gasbezugs-</w:t></w:r></w:p><w:p><w:pPr/><w:r><w:rPr/><w:t xml:space="preserve">vertrag bis zum 31.01.2000 fotlUeölanden hai. Dlö Fuideiung ist auch der Höhe nach begründet.</w:t></w:r></w:p><w:p><w:pPr/><w:r><w:rPr/><w:t xml:space="preserve">Das Bestreiten des Zählerstandes durch den Beklagten war unbeachtüch. Er durfte dieses nicht</w:t></w:r></w:p><w:p><w:pPr/><w:r><w:rPr/><w:t xml:space="preserve">zulässigerweise mit Nichtwissen bestreiten, da er die Möglichkeit hatte, den Zählerstand selbst</w:t></w:r></w:p><w:p><w:pPr/><w:r><w:rPr/><w:t xml:space="preserve">abzulesen. Auch ein offensichtlicher Fehler im Sinne von § 30 Nr. 1 AVBGasV ist nicht zu</w:t></w:r></w:p><w:p><w:pPr/><w:r><w:rPr/><w:t xml:space="preserve">erkennen. Dafür genügt nicht alieine, dass der Verbrauch in dem abgerechneten Zeitraum ggf.</w:t></w:r></w:p><w:p><w:pPr/><w:r><w:rPr/><w:t xml:space="preserve">ungewöhnlich hoch gewesen ist. Ebenso überzeugt das Argument, es seien Bauarbeiten</w:t></w:r></w:p><w:p><w:pPr/><w:r><w:rPr/><w:t xml:space="preserve">durchgeführt worden und möglicherweise sei die Gasenergie von Dritten bezogen worden, nicht.</w:t></w:r></w:p><w:p><w:pPr/><w:r><w:rPr/><w:t xml:space="preserve">Für die Kundenanlage ist allein der Kunde verantwortlich.</w:t></w:r></w:p><w:p><w:pPr/><w:r><w:rPr/><w:t xml:space="preserve">Die Parteienvertreter verhandeln mit den eingangs gestellten Anträgen.</w:t></w:r></w:p><w:p><w:pPr/><w:r><w:rPr/><w:t xml:space="preserve">Klägervertreter erklärt, auf Tatbestand und Entscheidungsgründe der noch zu verkündenden</w:t></w:r></w:p><w:p><w:pPr/><w:r><w:rPr/><w:t xml:space="preserve">Entscheidung zu verzichten.</w:t></w:r></w:p><w:p><w:pPr/><w:r><w:rPr/><w:t xml:space="preserve">Laut diktiert und genehmigt.</w:t></w:r></w:p><w:p><w:pPr/><w:r><w:rPr/><w:t xml:space="preserve">Am Schluss der Sitzung b.u.v.:</w:t></w:r></w:p><w:p><w:pPr/><w:r><w:rPr/><w:t xml:space="preserve">Termin zur Verkündung einer Entscheidung am</w:t></w:r></w:p><w:p><w:pPr><w:numPr><w:ilvl w:val="0"/><w:numId w:val="1"/></w:numPr></w:pPr><w:r><w:rPr/><w:t xml:space="preserve">Februar 2008. 09.30 Uhr. Saat 1807.</w:t></w:r></w:p><w:p><w:pPr/><w:r><w:rPr/><w:t xml:space="preserve">Ehrensberger</w:t></w:r></w:p><w:p><w:pPr/><w:r><w:rPr/><w:t xml:space="preserve">Für die Richtigkeit der Übertragung vom Tonträger:</w:t></w:r></w:p><w:p><w:pPr/><w:r><w:rPr/><w:t xml:space="preserve">König</w:t></w:r></w:p><w:p><w:pPr/><w:r><w:rPr/><w:t xml:space="preserve">Justizangestellte</w:t></w:r></w:p><w:p><w:pPr/><w:r><w:rPr/><w:t xml:space="preserve">ZP540</w:t></w:r></w:p><w:p><w:pPr/><w:r><w:rPr/><w:t xml:space="preserve">Ausfertigung</w:t></w:r></w:p><w:p><w:pPr/><w:r><w:rPr/><w:t xml:space="preserve">Landgericht Berlin</w:t></w:r></w:p><w:p><w:pPr/><w:r><w:rPr/><w:t xml:space="preserve">Im Namen des Volkes</w:t></w:r></w:p><w:p><w:pPr/><w:r><w:rPr/><w:t xml:space="preserve">Urteil</w:t></w:r></w:p><w:p><w:pPr/><w:r><w:rPr/><w:t xml:space="preserve">Geschäftsmimmer:      55 S 67/07                     verkündet am :    29.02.2008</w:t></w:r></w:p><w:p><w:pPr/><w:r><w:rPr/><w:t xml:space="preserve">18 C 53/07                                       Brombeck</w:t></w:r></w:p><w:p><w:pPr/><w:r><w:rPr/><w:t xml:space="preserve">Amtsgericht Neukölln                             Justizhauptsekretärin</w:t></w:r></w:p><w:p><w:pPr/><w:r><w:rPr/><w:t xml:space="preserve">In dem Rechtsstreit</w:t></w:r></w:p><w:p><w:pPr/><w:r><w:rPr/><w:t xml:space="preserve">AINGEGANGEN</w:t></w:r></w:p><w:p><w:pPr/><w:r><w:rPr/><w:t xml:space="preserve">der GASAG Berliner Gaswerke Aktiengesellschaft,</w:t></w:r></w:p><w:p><w:pPr/><w:r><w:rPr/><w:t xml:space="preserve">20 März 2008</w:t></w:r></w:p><w:p><w:pPr/><w:r><w:rPr/><w:t xml:space="preserve">vertreten d.d. Vorstand,                                            Rustem-Azeri</w:t></w:r></w:p><w:p><w:pPr/><w:r><w:rPr/><w:t xml:space="preserve">d. vertreten d.d. Vorstandsmitgl. Andreas Prohl, Dipi.</w:t></w:r></w:p><w:p><w:pPr/><w:r><w:rPr/><w:t xml:space="preserve">Kfm. Georges Hoffmann und Olaf Czernomoriez,</w:t></w:r></w:p><w:p><w:pPr/><w:r><w:rPr/><w:t xml:space="preserve">Voßstraße 20, 10117 Berlin,</w:t></w:r></w:p><w:p><w:pPr/><w:r><w:rPr/><w:t xml:space="preserve">Klägerin und</w:t></w:r></w:p><w:p><w:pPr/><w:r><w:rPr/><w:t xml:space="preserve">Berufungsklägerin,</w:t></w:r></w:p><w:p><w:pPr><w:numPr><w:ilvl w:val="0"/><w:numId w:val="1"/></w:numPr></w:pPr><w:r><w:rPr/><w:t xml:space="preserve">Prozessbevollmächtigte:</w:t></w:r></w:p><w:p><w:pPr/><w:r><w:rPr/><w:t xml:space="preserve">Rechtsanwälte Helmdach & Ahcin,</w:t></w:r></w:p><w:p><w:pPr/><w:r><w:rPr/><w:t xml:space="preserve">Wieiandstraße 18, 10629 Berlin,-</w:t></w:r></w:p><w:p><w:pPr/><w:r><w:rPr/><w:t xml:space="preserve">gegen</w:t></w:r></w:p><w:p><w:pPr/><w:r><w:rPr/><w:t xml:space="preserve">den Herrn Rüstern Ismail,</w:t></w:r></w:p><w:p><w:pPr/><w:r><w:rPr/><w:t xml:space="preserve">Wichmannstraße 9,10787 Berlin, •</w:t></w:r></w:p><w:p><w:pPr/><w:r><w:rPr/><w:t xml:space="preserve">Beklagten und</w:t></w:r></w:p><w:p><w:pPr/><w:r><w:rPr/><w:t xml:space="preserve">Berufungsbeklagten,</w:t></w:r></w:p><w:p><w:pPr><w:numPr><w:ilvl w:val="0"/><w:numId w:val="1"/></w:numPr></w:pPr><w:r><w:rPr/><w:t xml:space="preserve">Prozessbevolimächtigte:</w:t></w:r></w:p><w:p><w:pPr/><w:r><w:rPr/><w:t xml:space="preserve">Rechtsanwälte Bülent Göktekin und Partner,</w:t></w:r></w:p><w:p><w:pPr/><w:r><w:rPr/><w:t xml:space="preserve">Boppstraße 7, 10967 Berlin,-</w:t></w:r></w:p><w:p><w:pPr/><w:r><w:rPr/><w:t xml:space="preserve">hat die Zivilkammer 55 des Landgerichts Berlin in Berlin-Mitte, üttenstraße 12-17, 10179 Berlin,</w:t></w:r></w:p><w:p><w:pPr/><w:r><w:rPr/><w:t xml:space="preserve">auf die mündliche Verhandlung vom 12.02.2008 durch die Richterin am Landgericht Ehrensberger</w:t></w:r></w:p><w:p><w:pPr/><w:r><w:rPr/><w:t xml:space="preserve">als Einzelrichterin</w:t></w:r></w:p><w:p><w:pPr/><w:r><w:rPr/><w:t xml:space="preserve">für     Recht           erkannt:</w:t></w:r></w:p><w:p><w:pPr/><w:r><w:rPr/><w:t xml:space="preserve">ZP550</w:t></w:r></w:p><w:p><w:pPr><w:numPr><w:ilvl w:val="0"/><w:numId w:val="1"/></w:numPr></w:pPr><w:r><w:rPr/><w:t xml:space="preserve">Auf die Berufung der Klägerin wird das am 20.07.2007 verkündete Urteil des</w:t></w:r></w:p><w:p><w:pPr/><w:r><w:rPr/><w:t xml:space="preserve">Amtsgerichts Neuköün -18 C 53/07 - abgeändert:</w:t></w:r></w:p><w:p><w:pPr/><w:r><w:rPr/><w:t xml:space="preserve">Der Beklagte wird verurteilt, an die Klägerin 1.153,06 € nebst Zinsen in Höhe</w:t></w:r></w:p><w:p><w:pPr/><w:r><w:rPr/><w:t xml:space="preserve">von 5 Prozentpunkten über dem Basiszinssatz seit dem 21,05.2006 sowie 12,50 €</w:t></w:r></w:p><w:p><w:pPr/><w:r><w:rPr/><w:t xml:space="preserve">vorgerichtliche Kosten zu zahlen. Im Übrigen wird die Klage abgewiesen.</w:t></w:r></w:p><w:p><w:pPr><w:numPr><w:ilvl w:val="0"/><w:numId w:val="1"/></w:numPr></w:pPr><w:r><w:rPr/><w:t xml:space="preserve">Die weitergehende Berufung wird zurückgewiesen.</w:t></w:r></w:p><w:p><w:pPr><w:numPr><w:ilvl w:val="0"/><w:numId w:val="1"/></w:numPr></w:pPr><w:r><w:rPr/><w:t xml:space="preserve">Die Kosten des Rechtsstreits beider Instanzen hat der Beklagte zu tragen.</w:t></w:r></w:p><w:p><w:pPr><w:numPr><w:ilvl w:val="0"/><w:numId w:val="1"/></w:numPr></w:pPr><w:r><w:rPr/><w:t xml:space="preserve">Das Urteil ist vorläufig vollstreckbar.</w:t></w:r></w:p><w:p><w:pPr/><w:r><w:rPr/><w:t xml:space="preserve">18 € 53 / 07</w:t></w:r></w:p><w:p><w:pPr/><w:r><w:rPr/><w:t xml:space="preserve">55 S 67 / 07</w:t></w:r></w:p><w:p><w:pPr/><w:r><w:rPr/><w:t xml:space="preserve">V=r3q -</w:t></w:r></w:p><w:p><w:pPr/><w:r><w:rPr/><w:t xml:space="preserve">Gründe                                                                            10.04.2008</w:t></w:r></w:p><w:p><w:pPr/><w:r><w:rPr/><w:t xml:space="preserve">Von der Darstellung der tatsächlichen Feststellungen wird gemäß den §§ 540 Abs. 2, 313 a Abs. 1</w:t></w:r></w:p><w:p><w:pPr/><w:r><w:rPr/><w:t xml:space="preserve">S. 1 ZPO abgesehen.</w:t></w:r></w:p><w:p><w:pPr/><w:r><w:rPr/><w:t xml:space="preserve">H.</w:t></w:r></w:p><w:p><w:pPr/><w:r><w:rPr/><w:t xml:space="preserve">Die Berufung der Klägerin ist zulässig, insbesondere form- und fristgerecht eingelegt worden</w:t></w:r></w:p><w:p><w:pPr/><w:r><w:rPr/><w:t xml:space="preserve">(§§517, 519, 520 ZPO).</w:t></w:r></w:p><w:p><w:pPr/><w:r><w:rPr/><w:t xml:space="preserve">Sie hat in der Hauptsache auch Erfolg.</w:t></w:r></w:p><w:p><w:pPr/><w:r><w:rPr/><w:t xml:space="preserve">Die Klägerin kann von dem Beklagten aus dem Gasversorgungsvertrag für die Abnahmestelle</w:t></w:r></w:p><w:p><w:pPr/><w:r><w:rPr/><w:t xml:space="preserve">Richardplatz 26, 12055 Berlin, noch Zahlung in Höhe von 1.153,06 € verlangen.</w:t></w:r></w:p><w:p><w:pPr/><w:r><w:rPr/><w:t xml:space="preserve">in dem hier streitgegenständlichen, von der Klägerin unter dem 04.05.2006 abgerechneten</w:t></w:r></w:p><w:p><w:pPr/><w:r><w:rPr/><w:t xml:space="preserve">Zeitraum vom 10.09.2005 bis 31.01.2006 bestand ein Gasversorgungsvertrag, der den Beklagten</w:t></w:r></w:p><w:p><w:pPr/><w:r><w:rPr/><w:t xml:space="preserve">zur Bezahlung des entnommenen Gases auf der Grundlage der öffentlich bekannt gemachten</w:t></w:r></w:p><w:p><w:pPr/><w:r><w:rPr/><w:t xml:space="preserve">Tarife der Klägerin verpflichtete.</w:t></w:r></w:p><w:p><w:pPr/><w:r><w:rPr/><w:t xml:space="preserve">ZPS50</w:t></w:r></w:p><w:p><w:pPr/><w:r><w:rPr/><w:t xml:space="preserve">Der Gasversorgungsvertrag endete entgegen der Ansicht des Beklagten nicht vor dem</w:t></w:r></w:p><w:p><w:pPr/><w:r><w:rPr/><w:t xml:space="preserve">31.01.2006. Nach eigenem Vortrag nutzte der Beklagte die Wohnung noch bis zum 30.09,2005,</w:t></w:r></w:p><w:p><w:pPr/><w:r><w:rPr/><w:t xml:space="preserve">so dass bereits nicht ersichtlich ist, weshalb er sich zur Bezahlung des Gasverbrauchs bis zu</w:t></w:r></w:p><w:p><w:pPr/><w:r><w:rPr/><w:t xml:space="preserve">diesem Datum nicht verpflichtet glaubt. Eine Kündigung des Gasversorgungsvertrags sprach der</w:t></w:r></w:p><w:p><w:pPr/><w:r><w:rPr/><w:t xml:space="preserve">Beklagte sodann erst mit Schreiben vom 06.11.2005 aus. Diese wurde aufgrund der in § 32 Abs. 3</w:t></w:r></w:p><w:p><w:pPr/><w:r><w:rPr/><w:t xml:space="preserve">AVBGasV geregelten zweiwöchigen Kündigungsfrist aber nicht vor dem 30.11.2005 wirksam.</w:t></w:r></w:p><w:p><w:pPr/><w:r><w:rPr/><w:t xml:space="preserve">Doch auch nach diesem Zeitpunkt wurde der Gasversorgungsvertrag konkludent bis zum</w:t></w:r></w:p><w:p><w:pPr/><w:r><w:rPr/><w:t xml:space="preserve">31.01.2006 fortgesetzt. Unstreitig gab der Beklagte erst am 31.01.2006 die Schlüssel für die</w:t></w:r></w:p><w:p><w:pPr/><w:r><w:rPr/><w:t xml:space="preserve">Wohnung bei der Hausverwaltung ab. Bis dahin hatte er also nach wie vor die tatsächliche</w:t></w:r></w:p><w:p><w:pPr/><w:r><w:rPr/><w:t xml:space="preserve">Sachherrschaft über das zu versorgende Objekt (vgl. Brandenburgisches OLG, GWF/Recht und</w:t></w:r></w:p><w:p><w:pPr/><w:r><w:rPr/><w:t xml:space="preserve">Steuern 1998, 37, nach Juris), so dass durch die Entnahme von Gas in der Wohnung - und zwar</w:t></w:r></w:p><w:p><w:pPr/><w:r><w:rPr/><w:t xml:space="preserve">unabhängig von der Frage, wer dieses ggf. verbraucht hat - das Vertragsverhältnis unter</w:t></w:r></w:p><w:p><w:pPr/><w:r><w:rPr/><w:t xml:space="preserve">konkludenter   Rücknahme      der    Kündigung     fortgesetzt   bzw.   alternativ   ein   neuer</w:t></w:r></w:p><w:p><w:pPr/><w:r><w:rPr/><w:t xml:space="preserve">Gasversorgungsvertrag gemäß § 2 Abs. 2 AVBGasV abgeschlossen wurde.</w:t></w:r></w:p><w:p><w:pPr/><w:r><w:rPr/><w:t xml:space="preserve">Der Zahlungsanspruch der Klägerin besteht auch in der geltend gemachten Höhe.</w:t></w:r></w:p><w:p><w:pPr/><w:r><w:rPr/><w:t xml:space="preserve">Soweit das Amtsgericht über den von der Klägerin behaupteten Zählerstand Beweis erhoben hat</w:t></w:r></w:p><w:p><w:pPr/><w:r><w:rPr/><w:t xml:space="preserve">durch Vernehmung des Zeugen Herrn Ede, geschah dies unter Verkennung der Beweislast.</w:t></w:r></w:p><w:p><w:pPr/><w:r><w:rPr/><w:t xml:space="preserve">Der Beklagte hat den Zählerstand mit Nichtwissen bestritten. Damit ist sein Bestreiten bereits</w:t></w:r></w:p><w:p><w:pPr/><w:r><w:rPr/><w:t xml:space="preserve">gemäß § 138 Abs. 4 ZPO unbeachtlich, da es ihm bis zur Rückgabe der Schlüssel möglich (und</w:t></w:r></w:p><w:p><w:pPr/><w:r><w:rPr/><w:t xml:space="preserve">aufgrund seines Auszugs auch veranlasst) gewesen wäre, den Zähler selbst abzulesen (vgl. KG</w:t></w:r></w:p><w:p><w:pPr/><w:r><w:rPr/><w:t xml:space="preserve">VersR 1985, 288, 289). Zudem ist der Vortrag des Beklagten hinsichtlich des Zählerstands</w:t></w:r></w:p><w:p><w:pPr/><w:r><w:rPr/><w:t xml:space="preserve">widersprüchlich und auch deswegen unbeachtlich, weil er es selbst nicht ausschließt, dass Gas in</w:t></w:r></w:p><w:p><w:pPr/><w:r><w:rPr/><w:t xml:space="preserve">der von der Klägerin ermittelten Höhe verbraucht wurde, wenn auch nicht durch ihn selbst,</w:t></w:r></w:p><w:p><w:pPr/><w:r><w:rPr/><w:t xml:space="preserve">sondern im Zuge von vermieterseits beauftragten Bauarbeiten. Dass der Zeuge Ede den von der</w:t></w:r></w:p><w:p><w:pPr/><w:r><w:rPr/><w:t xml:space="preserve">Klägerin angegebenen Zählerstand mangels Ablesung nicht bestätigen konnte, ist somit</w:t></w:r></w:p><w:p><w:pPr/><w:r><w:rPr/><w:t xml:space="preserve">unerheblich, da die Klägerin diesen Beweis auch nicht zu erbringen brauchte.</w:t></w:r></w:p><w:p><w:pPr/><w:r><w:rPr/><w:t xml:space="preserve">Es liegt auch kein offensichtlicher Fehler im Sinne von § 30 Nr. 1 AVBGasV vor, der den</w:t></w:r></w:p><w:p><w:pPr/><w:r><w:rPr/><w:t xml:space="preserve">Beklagten zur Zahlungsverweigerung berechtigen würde.</w:t></w:r></w:p><w:p><w:pPr/><w:r><w:rPr/><w:t xml:space="preserve">ZP 550</w:t></w:r></w:p><w:p><w:pPr/><w:r><w:rPr/><w:t xml:space="preserve">Soweit der Beklagte meint, der gemessene Verbrauch sei angesichts der in der Wohnung</w:t></w:r></w:p><w:p><w:pPr/><w:r><w:rPr/><w:t xml:space="preserve">befindlichen Geräte sowie der in vorherigen Zeiträumen abgerechneten Beträge zu hoch, ist er mit</w:t></w:r></w:p><w:p><w:pPr/><w:r><w:rPr/><w:t xml:space="preserve">diesem Einwand ausgeschlossen. Unter offenkundigen Fehlern gemäß § 30 Nr. 1 AVBGasV sind</w:t></w:r></w:p><w:p><w:pPr/><w:r><w:rPr/><w:t xml:space="preserve">solche    Rechen-    und    Ablesefehler    zu   verstehen,    die   dem     Kunden     und   dem</w:t></w:r></w:p><w:p><w:pPr/><w:r><w:rPr/><w:t xml:space="preserve">Versorgungsunternehmen ins Auge fallen (vgi. OLG Hamm, NJW-RR 1991, 1209; OLG Rostock,</w:t></w:r></w:p><w:p><w:pPr/><w:r><w:rPr/><w:t xml:space="preserve">MDR 1997, 812)), wie z. B. wegen einer unstreitigen Funktionsstörung des Zählers nicht richtig</w:t></w:r></w:p><w:p><w:pPr/><w:r><w:rPr/><w:t xml:space="preserve">angezeigte Entnahmemengen (vgi. OLG Rostock a. a. O.). Hierzu zählt hingegen nicht die</w:t></w:r></w:p><w:p><w:pPr/><w:r><w:rPr/><w:t xml:space="preserve">Behauptung des Kunden - wie hier des Beklagten -, es müsse ein Ablesefehler vorliegen, da im</w:t></w:r></w:p><w:p><w:pPr/><w:r><w:rPr/><w:t xml:space="preserve">Rechnungszeitraum nicht soviel Energie verbraucht worden sein könne, weil sich sonst ein</w:t></w:r></w:p><w:p><w:pPr/><w:r><w:rPr/><w:t xml:space="preserve">Missverhältnis zu den Verbrauchen anderer Zeiträume ergebe (vgl. OLG Hamm a. a. O.). Auch bei</w:t></w:r></w:p><w:p><w:pPr/><w:r><w:rPr/><w:t xml:space="preserve">dem Einwand des Beklagten, die in der Wohnung befindlichen Geräte könnten einen</w:t></w:r></w:p><w:p><w:pPr/><w:r><w:rPr/><w:t xml:space="preserve">entsprechenden Verbrauch technisch nicht leisten, handelt es sich um keinen auf den ersten Blick</w:t></w:r></w:p><w:p><w:pPr/><w:r><w:rPr/><w:t xml:space="preserve">erkennbaren, offensichtlichen Fehler im oben dargelegten Sinne, zumal bereits die Notwendigkeit</w:t></w:r></w:p><w:p><w:pPr/><w:r><w:rPr/><w:t xml:space="preserve">einer Beweiserhebung eine solche Offensichtlichkeit ausschließt (vgl. KG VersR 1985, 288). Auf</w:t></w:r></w:p><w:p><w:pPr/><w:r><w:rPr/><w:t xml:space="preserve">die von der Klägerin mit Schriftsatz vom 17.07.2007 in erster Instanz nachgereichte</w:t></w:r></w:p><w:p><w:pPr/><w:r><w:rPr/><w:t xml:space="preserve">Simulationsrechung und die Frage, ob dieser Vortrag ggf. in zweiter Instanz zu berücksichtigen ist,</w:t></w:r></w:p><w:p><w:pPr/><w:r><w:rPr/><w:t xml:space="preserve">kommt es somit nicht an.</w:t></w:r></w:p><w:p><w:pPr/><w:r><w:rPr/><w:t xml:space="preserve">Auch die Behauptung des Beklagten, in der Wohnung hätten nach seinem Auszug Bauarbeiten</w:t></w:r></w:p><w:p><w:pPr/><w:r><w:rPr/><w:t xml:space="preserve">stattgefunden, berechtigt ihn nicht zur Zahlungsverweigerung. Für die Kundenanlage ist allein der</w:t></w:r></w:p><w:p><w:pPr/><w:r><w:rPr/><w:t xml:space="preserve">Kunde verantwortlich, so dass er auch die an der Übergabestelle gemessene, aber von einem</w:t></w:r></w:p><w:p><w:pPr/><w:r><w:rPr/><w:t xml:space="preserve">Dritten bezogene Energie zu bezahlen hat (vgi. LG Berlin, ZMR 2003, 678, m. w. N.).</w:t></w:r></w:p><w:p><w:pPr/><w:r><w:rPr/><w:t xml:space="preserve">Die Kosten in Höhe von 12,50 € für fünf vorgerichtliche Mahnungen kann die Klägerin gemäß den</w:t></w:r></w:p><w:p><w:pPr/><w:r><w:rPr/><w:t xml:space="preserve">§§ 280, 286 BGB verlangen. Die für einen Außendienstbesuch vom 23.03.2006 berechneten</w:t></w:r></w:p><w:p><w:pPr/><w:r><w:rPr/><w:t xml:space="preserve">17,50 € sind allerdings weder dem Grunde noch der Höhe nach ausreichend dargetan, so dass -</w:t></w:r></w:p><w:p><w:pPr/><w:r><w:rPr/><w:t xml:space="preserve">allein - insoweit die Klage abzuweisen und die Berufung zurückzuweisen waren.</w:t></w:r></w:p><w:p><w:pPr/><w:r><w:rPr/><w:t xml:space="preserve">Der Zinsanspruch ergibt sich aus den §§ 286 Abs. 1 S. 2, 288 Abs. 1 BGB.</w:t></w:r></w:p><w:p><w:pPr/><w:r><w:rPr/><w:t xml:space="preserve">Die Kostenentscheidung folgt aus § 92 Abs. 2 ZPO, die Entscheidung über die vorläufige</w:t></w:r></w:p><w:p><w:pPr/><w:r><w:rPr/><w:t xml:space="preserve">Vollstreckbarkeit aus den §§ 708 Nr. 10, 713 ZPO.</w:t></w:r></w:p><w:p><w:pPr/><w:r><w:rPr/><w:t xml:space="preserve">ZP550</w:t></w:r></w:p><w:p><w:pPr/><w:r><w:rPr/><w:t xml:space="preserve">Die Revision wird nicht zugelassen, da die Rechtssache keine grundsätzliche Bedeutung hat und</w:t></w:r></w:p><w:p><w:pPr/><w:r><w:rPr/><w:t xml:space="preserve">auch nicht aus Gründen der Fortbildung des Rechts oder der Sicherung einer einheitlichen</w:t></w:r></w:p><w:p><w:pPr/><w:r><w:rPr/><w:t xml:space="preserve">Rechtsprechung eine Entscheidung des Revisionsgerichts erfordert (§543 Abs. 1 S. 2 ZPO).</w:t></w:r></w:p><w:p><w:pPr/><w:r><w:rPr/><w:t xml:space="preserve">Ehrensberger</w:t></w:r></w:p><w:p><w:pPr/><w:r><w:rPr/><w:t xml:space="preserve">Ausgefertigt</w:t></w:r></w:p><w:p><w:pPr/><w:r><w:rPr/><w:t xml:space="preserve">ZP550</w:t></w:r></w:p><w:p><w:pPr/><w:r><w:rPr/><w:t xml:space="preserve">-m 7T?P T</w:t></w:r></w:p><w:p><w:pPr/><w:r><w:rPr/><w:t xml:space="preserve">Ismail Rüstern. Wichmannstr. 9, 10787 Berlin                              Wichmannstr. 9</w:t></w:r></w:p><w:p><w:pPr/><w:r><w:rPr/><w:t xml:space="preserve">An das:                                                                   10787 Berlin</w:t></w:r></w:p><w:p><w:pPr/><w:r><w:rPr/><w:t xml:space="preserve">|WCäi</w:t></w:r></w:p><w:p><w:pPr/><w:r><w:rPr/><w:t xml:space="preserve">emH<"!Qirir»Ht           Rorlin</w:t></w:r></w:p><w:p><w:pPr/><w:r><w:rPr/><w:t xml:space="preserve">B W ^ W i * W I I i. E ^ w i l i ä i</w:t></w:r></w:p><w:p><w:pPr/><w:r><w:rPr/><w:t xml:space="preserve">ZK 55                                        i Gemeinsame Briefannahme</w:t></w:r></w:p><w:p><w:pPr/><w:r><w:rPr/><w:t xml:space="preserve">j Justizbehörden Mitte</w:t></w:r></w:p><w:p><w:pPr/><w:r><w:rPr/><w:t xml:space="preserve">Berlin, 20 März. 2008</w:t></w:r></w:p><w:p><w:pPr/><w:r><w:rPr/><w:t xml:space="preserve">10174 Berlin                                 Ä 26.01 G8 0 0 - 2 4</w:t></w:r></w:p><w:p><w:pPr/><w:r><w:rPr/><w:t xml:space="preserve">Nur per Fax: 90 23 22 23 fjjpj                   4- s«*«*</w:t></w:r></w:p><w:p><w:pPr/><w:r><w:rPr/><w:t xml:space="preserve">Widersprach</w:t></w:r></w:p><w:p><w:pPr/><w:r><w:rPr/><w:t xml:space="preserve">Gesch.-Z.: 55 S 67 / 07</w:t></w:r></w:p><w:p><w:pPr/><w:r><w:rPr/><w:t xml:space="preserve">18 C 53 / 07 Amtsgericht Neukolln</w:t></w:r></w:p><w:p><w:pPr/><w:r><w:rPr/><w:t xml:space="preserve">Sehr geehrte Damen und Herren,</w:t></w:r></w:p><w:p><w:pPr/><w:r><w:rPr/><w:t xml:space="preserve">hiermit widerspreche ich Ihrem Urteil vom 11,03.2008:</w:t></w:r></w:p><w:p><w:pPr/><w:r><w:rPr/><w:t xml:space="preserve">Wie kann ich die Schlüssel einer Wohnungstür zurückgeben, wenn die Wohnungstur defekt ist</w:t></w:r></w:p><w:p><w:pPr/><w:r><w:rPr/><w:t xml:space="preserve">und jedermann von draußen Zutritt hat?</w:t></w:r></w:p><w:p><w:pPr/><w:r><w:rPr/><w:t xml:space="preserve">Wie kann es ferner sein, dass ich innerhalb von nur drei Monaten einen Verbrauch von ca.</w:t></w:r></w:p><w:p><w:pPr/><w:r><w:rPr/><w:t xml:space="preserve">19.000 kWh verursacht haben soll?</w:t></w:r></w:p><w:p><w:pPr/><w:r><w:rPr/><w:t xml:space="preserve">Wer hat in meiner und des Hausmeisters Abwesenheit den Zählerstand abgelesen? Gibt es</w:t></w:r></w:p><w:p><w:pPr/><w:r><w:rPr/><w:t xml:space="preserve">hierfür Zeugen?</w:t></w:r></w:p><w:p><w:pPr/><w:r><w:rPr/><w:t xml:space="preserve">Ich konnte die Wohnung nicht vorher übergeben, da das Sozialamt Neukolln mir kein Geld für</w:t></w:r></w:p><w:p><w:pPr/><w:r><w:rPr/><w:t xml:space="preserve">den Umzug gegeben hat. Ich musste erst gegen diese Klage einreichen. Erst nach sehr</w:t></w:r></w:p><w:p><w:pPr/><w:r><w:rPr/><w:t xml:space="preserve">langer Zeit wurden mir die Gelder durch das Urteil des Sozialgerichtes S 47 SO 6301 / 05 vom</w:t></w:r></w:p><w:p><w:pPr/><w:r><w:rPr/><w:t xml:space="preserve">16.Oktober 2006 bewilligt. Das Sozialamt Neukolln ist Schuld an der verspäteten</w:t></w:r></w:p><w:p><w:pPr/><w:r><w:rPr/><w:t xml:space="preserve">Übergabe. ( Anlage l )</w:t></w:r></w:p><w:p><w:pPr/><w:r><w:rPr/><w:t xml:space="preserve">Weiterhin versuche ich aufgrund meines kranken Gesundheitszustandes seit 2005 einen</w:t></w:r></w:p><w:p><w:pPr/><w:r><w:rPr/><w:t xml:space="preserve">Betreuer zu kriegen. Jedoch weigert man sich, mir einen Betreuer zu bestellen. Mir kann nicht</w:t></w:r></w:p><w:p><w:pPr/><w:r><w:rPr/><w:t xml:space="preserve">die Last hierfür aufgebürdet werden. (Anlage 2 )</w:t></w:r></w:p><w:p><w:pPr/><w:r><w:rPr/><w:t xml:space="preserve">In Anbetracht dieser Umstände ist eine erneute Entscheidung des Landgerichtes notwendig.</w:t></w:r></w:p><w:p><w:pPr/><w:r><w:rPr/><w:t xml:space="preserve">Sofern eine neue Entscheidung nicht ergeht, werde ich dieses Verfahren zu meinem jetzigen</w:t></w:r></w:p><w:p><w:pPr/><w:r><w:rPr/><w:t xml:space="preserve">Verfahren beim Europäischen Gerichtshof für Menschenrechte unter dem AZ.: 6859 / 08</w:t></w:r></w:p><w:p><w:pPr/><w:r><w:rPr/><w:t xml:space="preserve">hinzufügen.</w:t></w:r></w:p><w:p><w:pPr/><w:r><w:rPr/><w:t xml:space="preserve">........</w:t></w:r></w:p><w:p><w:pPr/><w:r><w:rPr/><w:t xml:space="preserve">Mit freundlichen ISrl</w:t></w:r></w:p><w:p><w:pPr/><w:r><w:rPr/><w:t xml:space="preserve">53US</w:t></w:r></w:p><w:p><w:pPr/><w:r><w:rPr/><w:t xml:space="preserve">R. Ismail</w:t></w:r></w:p><w:p><w:pPr/><w:r><w:rPr/><w:t xml:space="preserve">Landaertcht Berlin                                                   10179 Berlin. ( rftSrtKtraR« 12-17</w:t></w:r></w:p><w:p><w:pPr/><w:r><w:rPr/><w:t xml:space="preserve">Fernruf (Vermittlung): (030) 9023-0, intern: (§23)</w:t></w:r></w:p><w:p><w:pPr/><w:r><w:rPr/><w:t xml:space="preserve">Apparatnummer: siehe (8)</w:t></w:r></w:p><w:p><w:pPr/><w:r><w:rPr/><w:t xml:space="preserve">TeieuäA. (0-30) 3023-2223</w:t></w:r></w:p><w:p><w:pPr/><w:r><w:rPr/><w:t xml:space="preserve">www.berUn.de>1s</w:t></w:r></w:p><w:p><w:pPr/><w:r><w:rPr/><w:t xml:space="preserve">Postbank Berlin, Konto der Kosteneinziehungsstelle der</w:t></w:r></w:p><w:p><w:pPr/><w:r><w:rPr/><w:t xml:space="preserve">Justiz (KEJl Kto-Nr. 352-108 (BL2 100 100 10}</w:t></w:r></w:p><w:p><w:pPr/><w:r><w:rPr/><w:t xml:space="preserve">IBAN: DE20 1001 0010 0000 3521^08, BIC: PBNKDEFF</w:t></w:r></w:p><w:p><w:pPr/><w:r><w:rPr/><w:t xml:space="preserve">Zusatz bei Verwendungszweck: LG 55 S 67/0?</w:t></w:r></w:p><w:p><w:pPr/><w:r><w:rPr/><w:t xml:space="preserve">Fahrverbindungen:</w:t></w:r></w:p><w:p><w:pPr/><w:r><w:rPr/><w:t xml:space="preserve">Landgericht Bertin, ZK 55, 10174 Berlin                              U-/S-Bhf. Alexanderplatz, Jannowitzbrücke</w:t></w:r></w:p><w:p><w:pPr/><w:r><w:rPr/><w:t xml:space="preserve">U-Bhf. Klosterstraße, Bus 148, 257, Tram 2, 3,4,5 und 6</w:t></w:r></w:p><w:p><w:pPr/><w:r><w:rPr/><w:t xml:space="preserve">(Diese Angaben sind unverbindlich)</w:t></w:r></w:p><w:p><w:pPr/><w:r><w:rPr/><w:t xml:space="preserve">Öffnungszeiten der Geschäftsstelle:</w:t></w:r></w:p><w:p><w:pPr/><w:r><w:rPr/><w:t xml:space="preserve">Herrn                                                                 Montags und dienstags             8.30 Uhr bis 15 Uhr</w:t></w:r></w:p><w:p><w:pPr/><w:r><w:rPr/><w:t xml:space="preserve">Rüstern Ismail                                                        mlttwochs und freitags            8.30 Uhr bis 13 Uhr</w:t></w:r></w:p><w:p><w:pPr/><w:r><w:rPr/><w:t xml:space="preserve">donnerstags                        8.30 Uhr bis 15 Uhr und</w:t></w:r></w:p><w:p><w:pPr/><w:r><w:rPr/><w:t xml:space="preserve">Wichmannstraße 9                                                                             15 Uhr bis 18 Uhr nach Vereinbarung</w:t></w:r></w:p><w:p><w:pPr/><w:r><w:rPr/><w:t xml:space="preserve">10787 Berlin</w:t></w:r></w:p><w:p><w:pPr/><w:r><w:rPr/><w:t xml:space="preserve">Hinweis:</w:t></w:r></w:p><w:p><w:pPr/><w:r><w:rPr/><w:t xml:space="preserve">barrierefreier Zugang: Littenstraße 14</w:t></w:r></w:p><w:p><w:pPr/><w:r><w:rPr/><w:t xml:space="preserve">Erstellt am: 03.04.2008</w:t></w:r></w:p><w:p><w:pPr/><w:r><w:rPr/><w:t xml:space="preserve">Geschäftszeichen                  Ihr Zeichen   Bearbeiter         Tel.                 Fax              Datum</w:t></w:r></w:p><w:p><w:pPr/><w:r><w:rPr/><w:t xml:space="preserve">55 S 67/07                                                     2583                  2223           01.04.2008</w:t></w:r></w:p><w:p><w:pPr/><w:r><w:rPr/><w:t xml:space="preserve">Sehr geehrter Herr Ismail,</w:t></w:r></w:p><w:p><w:pPr/><w:r><w:rPr/><w:t xml:space="preserve">in der Sache</w:t></w:r></w:p><w:p><w:pPr/><w:r><w:rPr/><w:t xml:space="preserve">GASAG Berliner Gaswerke Aktiengesellschaft./. Ismail</w:t></w:r></w:p><w:p><w:pPr/><w:r><w:rPr/><w:t xml:space="preserve">wird auf ihr Schreiben vom 20.03.2008 mitgeteilt, dass eine neue Entscheidung des Landgerichts nicht</w:t></w:r></w:p><w:p><w:pPr/><w:r><w:rPr/><w:t xml:space="preserve">ergehen kann, da das Landgericht bereits durch Urteil vom 29.02.2008 abschließend entschieden hat.</w:t></w:r></w:p><w:p><w:pPr/><w:r><w:rPr/><w:t xml:space="preserve">Mit freundlichen Grüßen</w:t></w:r></w:p><w:p><w:pPr/><w:r><w:rPr/><w:t xml:space="preserve">Ehrensberger</w:t></w:r></w:p><w:p><w:pPr/><w:r><w:rPr/><w:t xml:space="preserve">Richterin am Landgericht</w:t></w:r></w:p><w:p><w:pPr/><w:r><w:rPr/><w:t xml:space="preserve">Brombeck</w:t></w:r></w:p><w:p><w:pPr/><w:r><w:rPr/><w:t xml:space="preserve">Justizhauptsekr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F84197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2026-09-21T17:11:27+02:00</dcterms:created>
  <dcterms:modified xsi:type="dcterms:W3CDTF">2026-09-21T17:11:27+02:00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