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2) - Notar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10.05.2009</w:t>
      </w:r>
    </w:p>
    <w:p>
      <w:pPr/>
      <w:r>
        <w:rPr/>
        <w:t xml:space="preserve">ENGLISH</w:t>
      </w:r>
    </w:p>
    <w:p>
      <w:pPr/>
      <w:r>
        <w:rPr/>
        <w:t xml:space="preserve">After my death remain the rights and decisions on constitution of books and films of my</w:t>
      </w:r>
    </w:p>
    <w:p>
      <w:pPr/>
      <w:r>
        <w:rPr/>
        <w:t xml:space="preserve">biography, facts, documents, Interviews, photos and Videos only in my family what I already</w:t>
      </w:r>
    </w:p>
    <w:p>
      <w:pPr/>
      <w:r>
        <w:rPr/>
        <w:t xml:space="preserve">have notarial certified ( Nr.: 15 / 2008 and Nr.; 14 / 2008 ). If there is any interest of other persons</w:t>
      </w:r>
    </w:p>
    <w:p>
      <w:pPr/>
      <w:r>
        <w:rPr/>
        <w:t xml:space="preserve">about my biography, this is only possible by doing a business partnership with my family. If a</w:t>
      </w:r>
    </w:p>
    <w:p>
      <w:pPr/>
      <w:r>
        <w:rPr/>
        <w:t xml:space="preserve">person does the abovementioned things without approval of my family, my family has the</w:t>
      </w:r>
    </w:p>
    <w:p>
      <w:pPr/>
      <w:r>
        <w:rPr/>
        <w:t xml:space="preserve">right to prosecute the person for it juridical.</w:t>
      </w:r>
    </w:p>
    <w:p>
      <w:pPr/>
      <w:r>
        <w:rPr/>
        <w:t xml:space="preserve">GERMANI</w:t>
      </w:r>
    </w:p>
    <w:p>
      <w:pPr/>
      <w:r>
        <w:rPr/>
        <w:t xml:space="preserve">Nach meinem Tod bleiben die Rechte und Entscheidungen über Verfassung von Büchern und</w:t>
      </w:r>
    </w:p>
    <w:p>
      <w:pPr/>
      <w:r>
        <w:rPr/>
        <w:t xml:space="preserve">Filmen meiner Lebensgeschichte, Fakten, Dokumente, Interviews, Fotos und Videos nur in</w:t>
      </w:r>
    </w:p>
    <w:p>
      <w:pPr/>
      <w:r>
        <w:rPr/>
        <w:t xml:space="preserve">meiner Familie, welches ich bereist notariell beglaubigt habe ( Nr.; »5/2008 and Nr.; 14 / 2008 ).</w:t>
      </w:r>
    </w:p>
    <w:p>
      <w:pPr/>
      <w:r>
        <w:rPr/>
        <w:t xml:space="preserve">Wenn Interesse von anderen Personen über meine Lebensgeschichte besteht, dann ist dies nur</w:t>
      </w:r>
    </w:p>
    <w:p>
      <w:pPr/>
      <w:r>
        <w:rPr/>
        <w:t xml:space="preserve">auf einer geschäftlichen Partnerschaft mit meiner Familie möglich. Wenn eine Person ohne</w:t>
      </w:r>
    </w:p>
    <w:p>
      <w:pPr/>
      <w:r>
        <w:rPr/>
        <w:t xml:space="preserve">Einwilligung meiner Familie die oben genannten Sachen macht, dann hat meine Familie das</w:t>
      </w:r>
    </w:p>
    <w:p>
      <w:pPr/>
      <w:r>
        <w:rPr/>
        <w:t xml:space="preserve">Recht, die Person dafür rechtlich zu belangen.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2026-09-21T17:11:26+02:00</dcterms:created>
  <dcterms:modified xsi:type="dcterms:W3CDTF">2026-09-21T17:11:26+02:00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