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- 24.03.2009</w:t>
      </w:r>
      <w:bookmarkEnd w:id="0"/>
    </w:p>
    <w:p/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24.03.2009</w:t>
      </w:r>
    </w:p>
    <w:p>
      <w:pPr/>
      <w:r>
        <w:rPr/>
        <w:t xml:space="preserve">Vattenfall Europe Sales GmbH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Kundenservice Berlin</w:t>
      </w:r>
    </w:p>
    <w:p>
      <w:pPr/>
      <w:r>
        <w:rPr/>
        <w:t xml:space="preserve">Herr Erlebach</w:t>
      </w:r>
    </w:p>
    <w:p>
      <w:pPr/>
      <w:r>
        <w:rPr/>
        <w:t xml:space="preserve">Telefon-Durchwahl</w:t>
      </w:r>
    </w:p>
    <w:p>
      <w:pPr/>
      <w:r>
        <w:rPr/>
        <w:t xml:space="preserve">*000414907109*A           Z70A*                                                            030-267-44470</w:t>
      </w:r>
    </w:p>
    <w:p>
      <w:pPr/>
      <w:r>
        <w:rPr/>
        <w:t xml:space="preserve">Herrn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030-267-24180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E-Mail</w:t>
      </w:r>
    </w:p>
    <w:p>
      <w:pPr/>
      <w:r>
        <w:rPr/>
        <w:t xml:space="preserve">10787 Berlin                                                                               strom.be rlin</w:t>
      </w:r>
    </w:p>
    <w:p>
      <w:pPr/>
      <w:r>
        <w:rPr/>
        <w:t xml:space="preserve">(gvattenfall.de</w:t>
      </w:r>
    </w:p>
    <w:p>
      <w:pPr/>
      <w:r>
        <w:rPr/>
        <w:t xml:space="preserve">Seite/Umfang</w:t>
      </w:r>
    </w:p>
    <w:p>
      <w:pPr/>
      <w:r>
        <w:rPr/>
        <w:t xml:space="preserve">1 /1</w:t>
      </w:r>
    </w:p>
    <w:p>
      <w:pPr/>
      <w:r>
        <w:rPr/>
        <w:t xml:space="preserve">Anlagen</w:t>
      </w:r>
    </w:p>
    <w:p>
      <w:pPr/>
      <w:r>
        <w:rPr/>
        <w:t xml:space="preserve">Geschäftspartnernummer: 1012509068</w:t>
      </w:r>
    </w:p>
    <w:p>
      <w:pPr/>
      <w:r>
        <w:rPr/>
        <w:t xml:space="preserve">Vertragskonto:          210033614809                                                       Vattenfall Europe</w:t>
      </w:r>
    </w:p>
    <w:p>
      <w:pPr/>
      <w:r>
        <w:rPr/>
        <w:t xml:space="preserve">Sales GmbH</w:t>
      </w:r>
    </w:p>
    <w:p>
      <w:pPr/>
      <w:r>
        <w:rPr/>
        <w:t xml:space="preserve">Sehr geehrter Herr Ismail,                                                                 Postfach 44 06 44</w:t>
      </w:r>
    </w:p>
    <w:p>
      <w:pPr/>
      <w:r>
        <w:rPr/>
        <w:t xml:space="preserve">12006 Berlin</w:t>
      </w:r>
    </w:p>
    <w:p>
      <w:pPr/>
      <w:r>
        <w:rPr/>
        <w:t xml:space="preserve">vielen Dank das Sie sich an uns gewandt haben.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Beim Vergleich Ihrer Verbrauchsdaten ist festzustellen, dass Ihr Stromverbrauch in den     Telefon 01801-267267'</w:t>
      </w:r>
    </w:p>
    <w:p>
      <w:pPr/>
      <w:r>
        <w:rPr/>
        <w:t xml:space="preserve">letzten Jahren sehr konstant war.                                                          Telefax 030-267-11 94 14 10</w:t>
      </w:r>
    </w:p>
    <w:p>
      <w:pPr/>
      <w:r>
        <w:rPr/>
        <w:t xml:space="preserve">www.vattenfall.de</w:t>
      </w:r>
    </w:p>
    <w:p>
      <w:pPr/>
      <w:r>
        <w:rPr/>
        <w:t xml:space="preserve">*3,9 Cent/Min, aus dem Fest-</w:t>
      </w:r>
    </w:p>
    <w:p>
      <w:pPr/>
      <w:r>
        <w:rPr/>
        <w:t xml:space="preserve">Wir können keine gravierende Unregelmäßigkeit in Ihrem Verbrauchsverhalten                  netz der T-Com, abweichende</w:t>
      </w:r>
    </w:p>
    <w:p>
      <w:pPr/>
      <w:r>
        <w:rPr/>
        <w:t xml:space="preserve">erkennen.                                                                                   Preise aus dem Mobilfunk</w:t>
      </w:r>
    </w:p>
    <w:p>
      <w:pPr/>
      <w:r>
        <w:rPr/>
        <w:t xml:space="preserve">Vorsitzender des</w:t>
      </w:r>
    </w:p>
    <w:p>
      <w:pPr/>
      <w:r>
        <w:rPr/>
        <w:t xml:space="preserve">Aufsichtsrates</w:t>
      </w:r>
    </w:p>
    <w:p>
      <w:pPr/>
      <w:r>
        <w:rPr/>
        <w:t xml:space="preserve">Natürlich ist es uns nicht möglich Ihnen darzustellen wie und wann Sie Ihren Strom         Dr. Hans-Jürgen Meyer</w:t>
      </w:r>
    </w:p>
    <w:p>
      <w:pPr/>
      <w:r>
        <w:rPr/>
        <w:t xml:space="preserve">verbrauchen.                                                                               Geschäftsführer</w:t>
      </w:r>
    </w:p>
    <w:p>
      <w:pPr/>
      <w:r>
        <w:rPr/>
        <w:t xml:space="preserve">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Nach unseren Erfahrungen ist ein Mehrverbrauch auch sehr selten auf eine                   Andreas Uhlig</w:t>
      </w:r>
    </w:p>
    <w:p>
      <w:pPr/>
      <w:r>
        <w:rPr/>
        <w:t xml:space="preserve">Fehlfunktion des Zählers zurück zu führen.                                                 Sitz der Gesellschaft</w:t>
      </w:r>
    </w:p>
    <w:p>
      <w:pPr/>
      <w:r>
        <w:rPr/>
        <w:t xml:space="preserve">Hamburg</w:t>
      </w:r>
    </w:p>
    <w:p>
      <w:pPr/>
      <w:r>
        <w:rPr/>
        <w:t xml:space="preserve">Um Sie bei der Verbrauchermittlung in Ihrer Wohnung zu unterstützen, bieten wir Ihnen      Handelsregister</w:t>
      </w:r>
    </w:p>
    <w:p>
      <w:pPr/>
      <w:r>
        <w:rPr/>
        <w:t xml:space="preserve">Amtsgericht Hamburg</w:t>
      </w:r>
    </w:p>
    <w:p>
      <w:pPr/>
      <w:r>
        <w:rPr/>
        <w:t xml:space="preserve">in unserem Kundencentrum ein Meßgerät an, um die Stromfresser in Ihrer Wohnung             HRB 87512</w:t>
      </w:r>
    </w:p>
    <w:p>
      <w:pPr/>
      <w:r>
        <w:rPr/>
        <w:t xml:space="preserve">zu ermitteln.                                                                              USt-ID-Nummer</w:t>
      </w:r>
    </w:p>
    <w:p>
      <w:pPr/>
      <w:r>
        <w:rPr/>
        <w:t xml:space="preserve">DE 813577496</w:t>
      </w:r>
    </w:p>
    <w:p>
      <w:pPr/>
      <w:r>
        <w:rPr/>
        <w:t xml:space="preserve">Fragen beantworten wir gerne unter der Telefonnummer 030-267 24 786                        Bankverbindung</w:t>
      </w:r>
    </w:p>
    <w:p>
      <w:pPr/>
      <w:r>
        <w:rPr/>
        <w:t xml:space="preserve">Landesbank</w:t>
      </w:r>
    </w:p>
    <w:p>
      <w:pPr/>
      <w:r>
        <w:rPr/>
        <w:t xml:space="preserve">Mo. - Fr. in der Zeit von 08-16 Uhr.                                                       Baden-Württemberg</w:t>
      </w:r>
    </w:p>
    <w:p>
      <w:pPr/>
      <w:r>
        <w:rPr/>
        <w:t xml:space="preserve">BLZ 600 501 01</w:t>
      </w:r>
    </w:p>
    <w:p>
      <w:pPr/>
      <w:r>
        <w:rPr/>
        <w:t xml:space="preserve">Konto Nr. 2120995</w:t>
      </w:r>
    </w:p>
    <w:p>
      <w:pPr/>
      <w:r>
        <w:rPr/>
        <w:t xml:space="preserve">IBAN</w:t>
      </w:r>
    </w:p>
    <w:p>
      <w:pPr/>
      <w:r>
        <w:rPr/>
        <w:t xml:space="preserve">Mit freundlichen Grüßen                                                                    DE52 6005 0101 0002120995</w:t>
      </w:r>
    </w:p>
    <w:p>
      <w:pPr/>
      <w:r>
        <w:rPr/>
        <w:t xml:space="preserve">Ihr Serviceteam der Vattenfall Europe Sales GmbH                                           SWIFT-Code SOLADEST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I.A.</w:t>
      </w:r>
    </w:p>
    <w:p>
      <w:pPr/>
      <w:r>
        <w:rPr/>
        <w:t xml:space="preserve">f                                                                                      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Erlebach                                                 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p>
      <w:pPr/>
      <w:r>
        <w:rPr/>
        <w:t xml:space="preserve">cot</w:t>
      </w:r>
    </w:p>
    <w:p>
      <w:pPr/>
      <w:r>
        <w:rPr/>
        <w:t xml:space="preserve">NCO-r-</w:t>
      </w:r>
    </w:p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24.03.2009</w:t>
      </w:r>
    </w:p>
    <w:p>
      <w:pPr/>
      <w:r>
        <w:rPr/>
        <w:t xml:space="preserve">Vattenfall Europa Sales GmbH                                                        Unsere Zeichen</w:t>
      </w:r>
    </w:p>
    <w:p>
      <w:pPr/>
      <w:r>
        <w:rPr/>
        <w:t xml:space="preserve">Postfach 44 06 44, 12006 Berlin                                                     Kundenservice Berlin</w:t>
      </w:r>
    </w:p>
    <w:p>
      <w:pPr/>
      <w:r>
        <w:rPr/>
        <w:t xml:space="preserve">Herr Erlebach</w:t>
      </w:r>
    </w:p>
    <w:p>
      <w:pPr/>
      <w:r>
        <w:rPr/>
        <w:t xml:space="preserve">Telefon-Durchwahl</w:t>
      </w:r>
    </w:p>
    <w:p>
      <w:pPr/>
      <w:r>
        <w:rPr/>
        <w:t xml:space="preserve">*000414907818*A           Z70A*                                                     030-267-44470</w:t>
      </w:r>
    </w:p>
    <w:p>
      <w:pPr/>
      <w:r>
        <w:rPr/>
        <w:t xml:space="preserve">Herrn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030-267-24180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E-Mail</w:t>
      </w:r>
    </w:p>
    <w:p>
      <w:pPr/>
      <w:r>
        <w:rPr/>
        <w:t xml:space="preserve">10787 Berlin                                                                        ström.berlin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/1</w:t>
      </w:r>
    </w:p>
    <w:p>
      <w:pPr/>
      <w:r>
        <w:rPr/>
        <w:t xml:space="preserve">Anlagen</w:t>
      </w:r>
    </w:p>
    <w:p>
      <w:pPr/>
      <w:r>
        <w:rPr/>
        <w:t xml:space="preserve">Geschäftspartnernummer: 1012509068</w:t>
      </w:r>
    </w:p>
    <w:p>
      <w:pPr/>
      <w:r>
        <w:rPr/>
        <w:t xml:space="preserve">Vertragskonto:          210033614809                                                Vattenfall Europe</w:t>
      </w:r>
    </w:p>
    <w:p>
      <w:pPr/>
      <w:r>
        <w:rPr/>
        <w:t xml:space="preserve">Sales GmbH</w:t>
      </w:r>
    </w:p>
    <w:p>
      <w:pPr/>
      <w:r>
        <w:rPr/>
        <w:t xml:space="preserve">Sehr geehrter Herr Ismail,                                                          Postfach 44 06 44</w:t>
      </w:r>
    </w:p>
    <w:p>
      <w:pPr/>
      <w:r>
        <w:rPr/>
        <w:t xml:space="preserve">12006 Berlin</w:t>
      </w:r>
    </w:p>
    <w:p>
      <w:pPr/>
      <w:r>
        <w:rPr/>
        <w:t xml:space="preserve">Wir verstehen gut, dass Sie sich über unsere Mahnungen und speziell die Höhe        Geschäftsstelle</w:t>
      </w:r>
    </w:p>
    <w:p>
      <w:pPr/>
      <w:r>
        <w:rPr/>
        <w:t xml:space="preserve">Puschkinallee 52</w:t>
      </w:r>
    </w:p>
    <w:p>
      <w:pPr/>
      <w:r>
        <w:rPr/>
        <w:t xml:space="preserve">unserer Inkassokosten ärgern.                                                       12435 Berlin</w:t>
      </w:r>
    </w:p>
    <w:p>
      <w:pPr/>
      <w:r>
        <w:rPr/>
        <w:t xml:space="preserve">Telefon 01801-267267'</w:t>
      </w:r>
    </w:p>
    <w:p>
      <w:pPr/>
      <w:r>
        <w:rPr/>
        <w:t xml:space="preserve">Dennoch bitten wir um Verständnis, dass im Fall des Zahlungsverzugs unserer         Telefax 030-267-11941410</w:t>
      </w:r>
    </w:p>
    <w:p>
      <w:pPr/>
      <w:r>
        <w:rPr/>
        <w:t xml:space="preserve">www.vattenfall.de</w:t>
      </w:r>
    </w:p>
    <w:p>
      <w:pPr/>
      <w:r>
        <w:rPr/>
        <w:t xml:space="preserve">Kunden, die offenen Beträge durch uns schriftlich angemahnt werden.</w:t>
      </w:r>
    </w:p>
    <w:p>
      <w:pPr/>
      <w:r>
        <w:rPr/>
        <w:t xml:space="preserve">*3,9 Cent/Min, aus dem Fest-</w:t>
      </w:r>
    </w:p>
    <w:p>
      <w:pPr/>
      <w:r>
        <w:rPr/>
        <w:t xml:space="preserve">netz der T-Com, abweichende</w:t>
      </w:r>
    </w:p>
    <w:p>
      <w:pPr/>
      <w:r>
        <w:rPr/>
        <w:t xml:space="preserve">Bei andauerndem Zahlungsverzug werden die Beträge auf die jeweilige Fälligkeit       Preise aus dem Mobilfunk</w:t>
      </w:r>
    </w:p>
    <w:p>
      <w:pPr/>
      <w:r>
        <w:rPr/>
        <w:t xml:space="preserve">bezogen unter Umständen mehrmals gemahnt, bevor Inkassomaßnahmen folgen.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Von der Masse unserer Kunden wird dies auch angenommen, so dass es hier zu          Geschäftsführer</w:t>
      </w:r>
    </w:p>
    <w:p>
      <w:pPr/>
      <w:r>
        <w:rPr/>
        <w:t xml:space="preserve">keinen Beanstandungen kommt. Schließlich erhalten wir zudem Recht, wenn sich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mit Hilfe unseres speziellen Mahnablaufs unsere Forderungen entscheidend            Andreas Uhlig</w:t>
      </w:r>
    </w:p>
    <w:p>
      <w:pPr/>
      <w:r>
        <w:rPr/>
        <w:t xml:space="preserve">verringern lassen.                                                                  Sitz der Gesellschaft</w:t>
      </w:r>
    </w:p>
    <w:p>
      <w:pPr/>
      <w:r>
        <w:rPr/>
        <w:t xml:space="preserve">Hamburg</w:t>
      </w:r>
    </w:p>
    <w:p>
      <w:pPr/>
      <w:r>
        <w:rPr/>
        <w:t xml:space="preserve">An dieser Stelle sei noch erwähnt, dass die Höhe unserer Mahnkosten und anderer     Handelsregister</w:t>
      </w:r>
    </w:p>
    <w:p>
      <w:pPr/>
      <w:r>
        <w:rPr/>
        <w:t xml:space="preserve">Amtsgericht Hamburg</w:t>
      </w:r>
    </w:p>
    <w:p>
      <w:pPr/>
      <w:r>
        <w:rPr/>
        <w:t xml:space="preserve">Kosten wie zum Beispiel Inkassokosten durch die Senatsverwaltung für Wirtschaft     HRB 87512</w:t>
      </w:r>
    </w:p>
    <w:p>
      <w:pPr/>
      <w:r>
        <w:rPr/>
        <w:t xml:space="preserve">regelmäßig genehmigt werden. Die derzeitige Berechnung von 42,95 EUR für einen      USt-ID-Nummer</w:t>
      </w:r>
    </w:p>
    <w:p>
      <w:pPr/>
      <w:r>
        <w:rPr/>
        <w:t xml:space="preserve">Inkassoauftrag beinhaltet neben den direkten Kosten für den Außendienstmitar-       DE 813577496</w:t>
      </w:r>
    </w:p>
    <w:p>
      <w:pPr/>
      <w:r>
        <w:rPr/>
        <w:t xml:space="preserve">beiter auch die Kosten für das gesamte Inkassomanagement, einschließlich der        Bankverbindung</w:t>
      </w:r>
    </w:p>
    <w:p>
      <w:pPr/>
      <w:r>
        <w:rPr/>
        <w:t xml:space="preserve">Landesbank</w:t>
      </w:r>
    </w:p>
    <w:p>
      <w:pPr/>
      <w:r>
        <w:rPr/>
        <w:t xml:space="preserve">Verwendung der elektronischen Einsatzmittel.                                        Baden-Württemberg</w:t>
      </w:r>
    </w:p>
    <w:p>
      <w:pPr/>
      <w:r>
        <w:rPr/>
        <w:t xml:space="preserve">BLZ 600 501 01</w:t>
      </w:r>
    </w:p>
    <w:p>
      <w:pPr/>
      <w:r>
        <w:rPr/>
        <w:t xml:space="preserve">Konto Nr. 2120995</w:t>
      </w:r>
    </w:p>
    <w:p>
      <w:pPr/>
      <w:r>
        <w:rPr/>
        <w:t xml:space="preserve">Eine Veröffentlichung der Preise finden Sie im Amtsblatt für Berlin.</w:t>
      </w:r>
    </w:p>
    <w:p>
      <w:pPr/>
      <w:r>
        <w:rPr/>
        <w:t xml:space="preserve">IBAN</w:t>
      </w:r>
    </w:p>
    <w:p>
      <w:pPr/>
      <w:r>
        <w:rPr/>
        <w:t xml:space="preserve">DE52 6005 0101 0002 1209 95</w:t>
      </w:r>
    </w:p>
    <w:p>
      <w:pPr/>
      <w:r>
        <w:rPr/>
        <w:t xml:space="preserve">SWIFT-Code SOLADEST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Mit freundlichen Grüßen                                                             (U-Bhf. Reinickendorfer Str.)</w:t>
      </w:r>
    </w:p>
    <w:p>
      <w:pPr/>
      <w:r>
        <w:rPr/>
        <w:t xml:space="preserve">Ihr Serviceteam der Vattenfall Europe Sales GmbH                                    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Tauentzienstr)</w:t>
      </w:r>
    </w:p>
    <w:p>
      <w:pPr/>
      <w:r>
        <w:rPr/>
        <w:t xml:space="preserve">/•A</w:t>
      </w:r>
    </w:p>
    <w:p>
      <w:pPr/>
      <w:r>
        <w:rPr/>
        <w:t xml:space="preserve">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p>
      <w:pPr/>
      <w:r>
        <w:rPr/>
        <w:t xml:space="preserve">m'cL</w:t>
      </w:r>
    </w:p>
    <w:p>
      <w:pPr/>
      <w:r>
        <w:rPr/>
        <w:t xml:space="preserve">NCÜT-                                     Erleb,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6185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