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02)-Screenshots_1-10_in_order</w:t></w:r><w:bookmarkEnd w:id="0"/></w:p><w:p/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p><w:pPr/><w:r><w:rPr/><w:t xml:space="preserve">17:56 № asıl => €</w:t></w:r></w:p><w:p><w:pPr/><w:r><w:rPr/><w:t xml:space="preserve"><0 ^ м</w:t></w:r></w:p><w:p><w:pPr/><w:r><w:rPr/><w:t xml:space="preserve">1 İleti (= Ozetle</w:t></w:r></w:p><w:p><w:pPr/><w:r><w:rPr/><w:t xml:space="preserve">—</w:t></w:r></w:p><w:p><w:pPr/><w:r><w:rPr/><w:t xml:space="preserve">sə Kimden: Rustem ismail</w:t></w:r></w:p><w:p><w:pPr/><w:r><w:rPr/><w:t xml:space="preserve">Kime: mediainquiries@who. int</w:t></w:r></w:p><w:p><w:pPr/><w:r><w:rPr/><w:t xml:space="preserve">hiv-aids@who. int</w:t></w:r></w:p><w:p><w:pPr/><w:r><w:rPr/><w:t xml:space="preserve">eupress@who.int</w:t></w:r></w:p><w:p><w:pPr/><w:r><w:rPr/><w:t xml:space="preserve">healthlaws@who.int</w:t></w:r></w:p><w:p><w:pPr/><w:r><w:rPr/><w:t xml:space="preserve">media@unfpa.org</w:t></w:r></w:p><w:p><w:pPr/><w:r><w:rPr/><w:t xml:space="preserve">hq@unfpa.org</w:t></w:r></w:p><w:p><w:pPr/><w:r><w:rPr/><w:t xml:space="preserve">berlin.office@unfpa.org</w:t></w:r></w:p><w:p><w:pPr/><w:r><w:rPr/><w:t xml:space="preserve">hivinfo@unicef.org</w:t></w:r></w:p><w:p><w:pPr/><w:r><w:rPr/><w:t xml:space="preserve">disabilities@unicef.org</w:t></w:r></w:p><w:p><w:pPr/><w:r><w:rPr/><w:t xml:space="preserve">HIVinfo@nih.gov</w:t></w:r></w:p><w:p><w:pPr/><w:r><w:rPr/><w:t xml:space="preserve">contact@hiv.gov</w:t></w:r></w:p><w:p><w:pPr/><w:r><w:rPr/><w:t xml:space="preserve">SGACPublicAffairs@state.gov</w:t></w:r></w:p><w:p><w:pPr/><w:r><w:rPr/><w:t xml:space="preserve">enquiries@frontlineaids.org</w:t></w:r></w:p><w:p><w:pPr/><w:r><w:rPr/><w:t xml:space="preserve">communications@frontlineaids.</w:t></w:r></w:p><w:p><w:pPr/><w:r><w:rPr/><w:t xml:space="preserve">technicalassistance@frontlineaic</w:t></w:r></w:p><w:p><w:pPr/><w:r><w:rPr/><w:t xml:space="preserve">office@eatg.org</w:t></w:r></w:p><w:p><w:pPr/><w:r><w:rPr/><w:t xml:space="preserve">join@eatg.org</w:t></w:r></w:p><w:p><w:pPr/><w:r><w:rPr/><w:t xml:space="preserve">info@aidsactioneurope.org</w:t></w:r></w:p><w:p><w:pPr/><w:r><w:rPr/><w:t xml:space="preserve">infognp@gnpplus.net</w:t></w:r></w:p><w:p><w:pPr/><w:r><w:rPr/><w:t xml:space="preserve">plhivstigmaindex@gnpplus.net</w:t></w:r></w:p><w:p><w:pPr/><w:r><w:rPr/><w:t xml:space="preserve">board@gnpplus.net</w:t></w:r></w:p><w:p><w:pPr/><w:r><w:rPr/><w:t xml:space="preserve">avac@avac.org</w:t></w:r></w:p><w:p><w:pPr/><w:r><w:rPr/><w:t xml:space="preserve">information@amfar.org</w:t></w:r></w:p><w:p><w:pPr/><w:r><w:rPr/><w:t xml:space="preserve">info@amfar. ora</w:t></w:r></w:p><w:p><w:pPr/><w:r><w:rPr/><w:t xml:space="preserve">ED a." HU</w:t></w:r></w:p><w:p><w:pPr/><w:r><w:rPr/><w:t xml:space="preserve">URGENT - Additional Evidence: Nexos Cr...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2026-09-21T17:03:53+02:00</dcterms:created>
  <dcterms:modified xsi:type="dcterms:W3CDTF">2026-09-21T17:03:53+02:00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